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A" w:rsidRPr="00064D29" w:rsidRDefault="004B56A5" w:rsidP="00DE540A">
      <w:pPr>
        <w:rPr>
          <w:sz w:val="32"/>
          <w:szCs w:val="32"/>
        </w:rPr>
      </w:pPr>
      <w:r w:rsidRPr="00064D29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6FE83C8" wp14:editId="5D126719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956310" cy="822960"/>
            <wp:effectExtent l="19050" t="0" r="0" b="0"/>
            <wp:wrapNone/>
            <wp:docPr id="1" name="Picture 0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23A" w:rsidRPr="00064D29">
        <w:rPr>
          <w:sz w:val="32"/>
          <w:szCs w:val="32"/>
        </w:rPr>
        <w:t>Day4-MCR3U</w:t>
      </w:r>
      <w:r w:rsidR="004E70EC" w:rsidRPr="00064D29">
        <w:rPr>
          <w:sz w:val="32"/>
          <w:szCs w:val="32"/>
        </w:rPr>
        <w:t xml:space="preserve"> </w:t>
      </w:r>
    </w:p>
    <w:p w:rsidR="0040224A" w:rsidRPr="00E3299C" w:rsidRDefault="00064D29" w:rsidP="00064D29">
      <w:pPr>
        <w:rPr>
          <w:b/>
          <w:sz w:val="32"/>
          <w:szCs w:val="32"/>
          <w:u w:val="single"/>
        </w:rPr>
      </w:pPr>
      <w:r w:rsidRPr="00064D29">
        <w:rPr>
          <w:b/>
          <w:sz w:val="32"/>
          <w:szCs w:val="32"/>
        </w:rPr>
        <w:t xml:space="preserve">             </w:t>
      </w:r>
      <w:r w:rsidR="00E7536A">
        <w:rPr>
          <w:b/>
          <w:sz w:val="32"/>
          <w:szCs w:val="32"/>
          <w:u w:val="single"/>
        </w:rPr>
        <w:t>Regular Payment</w:t>
      </w:r>
      <w:r w:rsidR="004B56A5">
        <w:rPr>
          <w:b/>
          <w:sz w:val="32"/>
          <w:szCs w:val="32"/>
          <w:u w:val="single"/>
        </w:rPr>
        <w:t>s</w:t>
      </w:r>
      <w:r w:rsidR="00481D11">
        <w:rPr>
          <w:b/>
          <w:sz w:val="32"/>
          <w:szCs w:val="32"/>
          <w:u w:val="single"/>
        </w:rPr>
        <w:t xml:space="preserve"> of an Annuity</w:t>
      </w:r>
      <w:r>
        <w:rPr>
          <w:b/>
          <w:sz w:val="32"/>
          <w:szCs w:val="32"/>
          <w:u w:val="single"/>
        </w:rPr>
        <w:t xml:space="preserve"> (Present Value)</w:t>
      </w:r>
    </w:p>
    <w:p w:rsidR="00402C81" w:rsidRPr="00530811" w:rsidRDefault="00402C81"/>
    <w:p w:rsidR="00E3299C" w:rsidRDefault="00E3299C" w:rsidP="00DE5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DF3AB8">
        <w:rPr>
          <w:rFonts w:asciiTheme="minorHAnsi" w:hAnsiTheme="minorHAnsi" w:cstheme="minorHAnsi"/>
          <w:b/>
          <w:i/>
        </w:rPr>
        <w:t>Calculate the regular deposit/payment of an annuity</w:t>
      </w:r>
    </w:p>
    <w:p w:rsidR="00DF3AB8" w:rsidRPr="005B7D84" w:rsidRDefault="00DF3AB8" w:rsidP="0021629B">
      <w:pPr>
        <w:ind w:right="-23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1225E" w:rsidTr="00584356">
        <w:trPr>
          <w:trHeight w:val="1863"/>
        </w:trPr>
        <w:tc>
          <w:tcPr>
            <w:tcW w:w="5076" w:type="dxa"/>
          </w:tcPr>
          <w:p w:rsidR="00A1225E" w:rsidRPr="00A1225E" w:rsidRDefault="0021629B" w:rsidP="00A1225E">
            <w:pPr>
              <w:spacing w:before="120"/>
              <w:ind w:right="-234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RECALL:  </w:t>
            </w:r>
            <w:r w:rsidR="00A1225E" w:rsidRPr="00A1225E">
              <w:rPr>
                <w:rFonts w:asciiTheme="minorHAnsi" w:hAnsiTheme="minorHAnsi" w:cstheme="minorHAnsi"/>
                <w:b/>
                <w:i/>
                <w:u w:val="single"/>
              </w:rPr>
              <w:t>FUTURE VALUE</w:t>
            </w:r>
          </w:p>
          <w:p w:rsidR="00A1225E" w:rsidRDefault="00A1225E" w:rsidP="00A1225E">
            <w:pPr>
              <w:spacing w:before="120"/>
              <w:ind w:right="-234"/>
              <w:rPr>
                <w:rFonts w:asciiTheme="minorHAnsi" w:hAnsiTheme="minorHAnsi" w:cstheme="minorHAnsi"/>
                <w:i/>
              </w:rPr>
            </w:pPr>
            <w:r w:rsidRPr="004B56A5">
              <w:rPr>
                <w:rFonts w:asciiTheme="minorHAnsi" w:hAnsiTheme="minorHAnsi" w:cstheme="minorHAnsi"/>
                <w:i/>
              </w:rPr>
              <w:t xml:space="preserve">Use to find the value </w:t>
            </w:r>
            <w:r w:rsidRPr="004B56A5">
              <w:rPr>
                <w:rFonts w:asciiTheme="minorHAnsi" w:hAnsiTheme="minorHAnsi" w:cstheme="minorHAnsi"/>
                <w:b/>
                <w:i/>
              </w:rPr>
              <w:t>at the end of an annuity</w:t>
            </w:r>
            <w:r w:rsidRPr="004B56A5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4B56A5">
              <w:rPr>
                <w:rFonts w:asciiTheme="minorHAnsi" w:hAnsiTheme="minorHAnsi" w:cstheme="minorHAnsi"/>
                <w:i/>
              </w:rPr>
              <w:t xml:space="preserve">(after all deposits </w:t>
            </w:r>
            <w:r>
              <w:rPr>
                <w:rFonts w:asciiTheme="minorHAnsi" w:hAnsiTheme="minorHAnsi" w:cstheme="minorHAnsi"/>
                <w:i/>
              </w:rPr>
              <w:t xml:space="preserve">are </w:t>
            </w:r>
            <w:r w:rsidRPr="004B56A5">
              <w:rPr>
                <w:rFonts w:asciiTheme="minorHAnsi" w:hAnsiTheme="minorHAnsi" w:cstheme="minorHAnsi"/>
                <w:i/>
              </w:rPr>
              <w:t>made &amp; interest</w:t>
            </w:r>
            <w:r>
              <w:rPr>
                <w:rFonts w:asciiTheme="minorHAnsi" w:hAnsiTheme="minorHAnsi" w:cstheme="minorHAnsi"/>
                <w:i/>
              </w:rPr>
              <w:t xml:space="preserve"> is</w:t>
            </w:r>
            <w:r w:rsidRPr="004B56A5">
              <w:rPr>
                <w:rFonts w:asciiTheme="minorHAnsi" w:hAnsiTheme="minorHAnsi" w:cstheme="minorHAnsi"/>
                <w:i/>
              </w:rPr>
              <w:t xml:space="preserve"> accrued)</w:t>
            </w:r>
          </w:p>
          <w:p w:rsidR="00A1225E" w:rsidRDefault="00FA3933" w:rsidP="00584356">
            <w:pPr>
              <w:tabs>
                <w:tab w:val="left" w:pos="384"/>
              </w:tabs>
              <w:spacing w:before="240"/>
              <w:ind w:right="-2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FA3933">
              <w:rPr>
                <w:rFonts w:asciiTheme="minorHAnsi" w:hAnsiTheme="minorHAnsi" w:cstheme="minorHAnsi"/>
                <w:position w:val="-18"/>
              </w:rPr>
              <w:object w:dxaOrig="36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85pt;height:25.8pt" o:ole="">
                  <v:imagedata r:id="rId10" o:title=""/>
                </v:shape>
                <o:OLEObject Type="Embed" ProgID="Equation.DSMT4" ShapeID="_x0000_i1025" DrawAspect="Content" ObjectID="_1589354909" r:id="rId11"/>
              </w:object>
            </w:r>
          </w:p>
        </w:tc>
        <w:tc>
          <w:tcPr>
            <w:tcW w:w="5076" w:type="dxa"/>
          </w:tcPr>
          <w:p w:rsidR="00A1225E" w:rsidRPr="00A1225E" w:rsidRDefault="0021629B" w:rsidP="00A1225E">
            <w:pPr>
              <w:spacing w:before="120"/>
              <w:ind w:right="-58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RECALL:  </w:t>
            </w:r>
            <w:r w:rsidR="00A1225E" w:rsidRPr="00A1225E">
              <w:rPr>
                <w:rFonts w:asciiTheme="minorHAnsi" w:hAnsiTheme="minorHAnsi" w:cstheme="minorHAnsi"/>
                <w:b/>
                <w:i/>
                <w:u w:val="single"/>
              </w:rPr>
              <w:t>PRESENT VALUE</w:t>
            </w:r>
          </w:p>
          <w:p w:rsidR="00A1225E" w:rsidRDefault="00A1225E" w:rsidP="00A1225E">
            <w:pPr>
              <w:spacing w:before="120"/>
              <w:ind w:right="-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Use t</w:t>
            </w:r>
            <w:r w:rsidRPr="005B7D84">
              <w:rPr>
                <w:rFonts w:asciiTheme="minorHAnsi" w:hAnsiTheme="minorHAnsi" w:cstheme="minorHAnsi"/>
                <w:i/>
              </w:rPr>
              <w:t xml:space="preserve">o find the money needed </w:t>
            </w:r>
            <w:r w:rsidRPr="005B7D84">
              <w:rPr>
                <w:rFonts w:asciiTheme="minorHAnsi" w:hAnsiTheme="minorHAnsi" w:cstheme="minorHAnsi"/>
                <w:b/>
                <w:i/>
              </w:rPr>
              <w:t>at the beginning of an annuity</w:t>
            </w:r>
            <w:r w:rsidRPr="005B7D84">
              <w:rPr>
                <w:rFonts w:asciiTheme="minorHAnsi" w:hAnsiTheme="minorHAnsi" w:cstheme="minorHAnsi"/>
                <w:i/>
              </w:rPr>
              <w:t xml:space="preserve"> to provide regular annuity payments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3933" w:rsidRDefault="00FA3933" w:rsidP="00584356">
            <w:pPr>
              <w:tabs>
                <w:tab w:val="left" w:pos="504"/>
              </w:tabs>
              <w:spacing w:before="240"/>
              <w:ind w:right="-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FA3933">
              <w:rPr>
                <w:rFonts w:asciiTheme="minorHAnsi" w:hAnsiTheme="minorHAnsi" w:cstheme="minorHAnsi"/>
                <w:position w:val="-18"/>
              </w:rPr>
              <w:object w:dxaOrig="3900" w:dyaOrig="520">
                <v:shape id="_x0000_i1026" type="#_x0000_t75" style="width:194.5pt;height:25.8pt" o:ole="">
                  <v:imagedata r:id="rId12" o:title=""/>
                </v:shape>
                <o:OLEObject Type="Embed" ProgID="Equation.DSMT4" ShapeID="_x0000_i1026" DrawAspect="Content" ObjectID="_1589354910" r:id="rId13"/>
              </w:object>
            </w:r>
          </w:p>
        </w:tc>
      </w:tr>
    </w:tbl>
    <w:p w:rsidR="00A1225E" w:rsidRPr="00A1225E" w:rsidRDefault="00A1225E" w:rsidP="00A91A06">
      <w:pPr>
        <w:ind w:right="-230"/>
        <w:rPr>
          <w:rFonts w:asciiTheme="minorHAnsi" w:hAnsiTheme="minorHAnsi" w:cstheme="minorHAnsi"/>
        </w:rPr>
      </w:pPr>
    </w:p>
    <w:p w:rsidR="00403E76" w:rsidRPr="005B7D84" w:rsidRDefault="00DF3AB8" w:rsidP="00931048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5B7D84">
        <w:rPr>
          <w:rFonts w:asciiTheme="minorHAnsi" w:hAnsiTheme="minorHAnsi" w:cstheme="minorHAnsi"/>
          <w:b/>
          <w:i/>
          <w:sz w:val="24"/>
          <w:szCs w:val="24"/>
          <w:u w:val="single"/>
        </w:rPr>
        <w:t>Calculating</w:t>
      </w:r>
      <w:r w:rsidR="005B7D84" w:rsidRPr="005B7D8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the Regular Payment of an Annuity</w:t>
      </w:r>
    </w:p>
    <w:p w:rsidR="005B7D84" w:rsidRDefault="005B7D84" w:rsidP="005B7D8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we know the </w:t>
      </w:r>
      <w:r w:rsidRPr="00584356">
        <w:rPr>
          <w:rFonts w:asciiTheme="minorHAnsi" w:hAnsiTheme="minorHAnsi" w:cstheme="minorHAnsi"/>
        </w:rPr>
        <w:t xml:space="preserve">future value or the present value </w:t>
      </w:r>
      <w:r>
        <w:rPr>
          <w:rFonts w:asciiTheme="minorHAnsi" w:hAnsiTheme="minorHAnsi" w:cstheme="minorHAnsi"/>
        </w:rPr>
        <w:t xml:space="preserve">of annuity, we can </w:t>
      </w:r>
      <w:r w:rsidRPr="005B7D84">
        <w:rPr>
          <w:rFonts w:asciiTheme="minorHAnsi" w:hAnsiTheme="minorHAnsi" w:cstheme="minorHAnsi"/>
          <w:b/>
          <w:i/>
        </w:rPr>
        <w:t>rearrange the formula</w:t>
      </w:r>
      <w:r>
        <w:rPr>
          <w:rFonts w:asciiTheme="minorHAnsi" w:hAnsiTheme="minorHAnsi" w:cstheme="minorHAnsi"/>
        </w:rPr>
        <w:t xml:space="preserve"> to </w:t>
      </w:r>
      <w:r w:rsidRPr="005B7D84">
        <w:rPr>
          <w:rFonts w:asciiTheme="minorHAnsi" w:hAnsiTheme="minorHAnsi" w:cstheme="minorHAnsi"/>
          <w:b/>
          <w:i/>
        </w:rPr>
        <w:t>ISOLATE R</w:t>
      </w:r>
      <w:r>
        <w:rPr>
          <w:rFonts w:asciiTheme="minorHAnsi" w:hAnsiTheme="minorHAnsi" w:cstheme="minorHAnsi"/>
        </w:rPr>
        <w:t xml:space="preserve"> to</w:t>
      </w:r>
      <w:r w:rsidRPr="005B7D84">
        <w:rPr>
          <w:rFonts w:asciiTheme="minorHAnsi" w:hAnsiTheme="minorHAnsi" w:cstheme="minorHAnsi"/>
        </w:rPr>
        <w:t xml:space="preserve"> </w:t>
      </w:r>
      <w:r w:rsidRPr="00584356">
        <w:rPr>
          <w:rFonts w:asciiTheme="minorHAnsi" w:hAnsiTheme="minorHAnsi" w:cstheme="minorHAnsi"/>
          <w:b/>
          <w:i/>
        </w:rPr>
        <w:t>solve for the regular payment</w:t>
      </w:r>
      <w:r>
        <w:rPr>
          <w:rFonts w:asciiTheme="minorHAnsi" w:hAnsiTheme="minorHAnsi" w:cstheme="minorHAnsi"/>
        </w:rPr>
        <w:t>.  Remember, rearranging formulas means you do BEDMAS backwards.</w:t>
      </w:r>
    </w:p>
    <w:p w:rsidR="005B7D84" w:rsidRDefault="005B7D84" w:rsidP="00945769">
      <w:pPr>
        <w:rPr>
          <w:rFonts w:asciiTheme="minorHAnsi" w:hAnsiTheme="minorHAnsi" w:cstheme="minorHAnsi"/>
        </w:rPr>
      </w:pPr>
    </w:p>
    <w:p w:rsidR="00E822A3" w:rsidRDefault="00FA393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163195</wp:posOffset>
            </wp:positionV>
            <wp:extent cx="1369060" cy="463550"/>
            <wp:effectExtent l="19050" t="0" r="2540" b="0"/>
            <wp:wrapSquare wrapText="bothSides"/>
            <wp:docPr id="70" name="Picture 70" descr="C:\Users\Vicki\AppData\Local\Microsoft\Windows\Temporary Internet Files\Content.IE5\5AABLPBI\MC900361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Vicki\AppData\Local\Microsoft\Windows\Temporary Internet Files\Content.IE5\5AABLPBI\MC9003614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E822A3">
        <w:rPr>
          <w:rFonts w:asciiTheme="minorHAnsi" w:hAnsiTheme="minorHAnsi" w:cstheme="minorHAnsi"/>
          <w:b/>
          <w:i/>
        </w:rPr>
        <w:t xml:space="preserve"> 1</w:t>
      </w:r>
      <w:r w:rsidR="00235086" w:rsidRPr="00235086">
        <w:rPr>
          <w:rFonts w:asciiTheme="minorHAnsi" w:hAnsiTheme="minorHAnsi" w:cstheme="minorHAnsi"/>
        </w:rPr>
        <w:tab/>
      </w:r>
      <w:r w:rsidR="00E822A3" w:rsidRPr="00E822A3">
        <w:rPr>
          <w:rFonts w:asciiTheme="minorHAnsi" w:hAnsiTheme="minorHAnsi" w:cstheme="minorHAnsi"/>
          <w:b/>
          <w:i/>
        </w:rPr>
        <w:t>Determining Payments given the Amount (Future Value)</w:t>
      </w:r>
    </w:p>
    <w:p w:rsidR="00403E76" w:rsidRDefault="00E822A3" w:rsidP="00584356">
      <w:pPr>
        <w:spacing w:after="12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ab/>
      </w:r>
      <w:r w:rsidR="003465E0">
        <w:rPr>
          <w:rFonts w:asciiTheme="minorHAnsi" w:hAnsiTheme="minorHAnsi" w:cstheme="minorHAnsi"/>
        </w:rPr>
        <w:t xml:space="preserve">Brianne wants to save $6000 for a trip she plans to take in 5 years.  What </w:t>
      </w:r>
      <w:r w:rsidR="003465E0" w:rsidRPr="00FA3933">
        <w:rPr>
          <w:rFonts w:asciiTheme="minorHAnsi" w:hAnsiTheme="minorHAnsi" w:cstheme="minorHAnsi"/>
          <w:b/>
        </w:rPr>
        <w:t>regular deposit</w:t>
      </w:r>
      <w:r w:rsidR="003465E0">
        <w:rPr>
          <w:rFonts w:asciiTheme="minorHAnsi" w:hAnsiTheme="minorHAnsi" w:cstheme="minorHAnsi"/>
        </w:rPr>
        <w:t xml:space="preserve"> should she make at the end of every 6 months into an account that earns 6% per year compounded semi-annually?</w:t>
      </w:r>
    </w:p>
    <w:p w:rsidR="00565DDC" w:rsidRDefault="00565DDC" w:rsidP="00D57AE4">
      <w:pPr>
        <w:spacing w:before="240"/>
        <w:rPr>
          <w:rFonts w:asciiTheme="minorHAnsi" w:hAnsiTheme="minorHAnsi" w:cstheme="minorHAnsi"/>
        </w:rPr>
      </w:pPr>
    </w:p>
    <w:p w:rsidR="00481D11" w:rsidRDefault="00481D11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  <w:bookmarkStart w:id="0" w:name="_GoBack"/>
      <w:bookmarkEnd w:id="0"/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111125</wp:posOffset>
            </wp:positionV>
            <wp:extent cx="765810" cy="762000"/>
            <wp:effectExtent l="19050" t="0" r="0" b="0"/>
            <wp:wrapTight wrapText="bothSides">
              <wp:wrapPolygon edited="0">
                <wp:start x="10746" y="2160"/>
                <wp:lineTo x="-537" y="4320"/>
                <wp:lineTo x="1075" y="19980"/>
                <wp:lineTo x="3761" y="21060"/>
                <wp:lineTo x="4836" y="21060"/>
                <wp:lineTo x="16657" y="21060"/>
                <wp:lineTo x="17731" y="21060"/>
                <wp:lineTo x="20418" y="19980"/>
                <wp:lineTo x="20418" y="19440"/>
                <wp:lineTo x="21493" y="14040"/>
                <wp:lineTo x="20418" y="12420"/>
                <wp:lineTo x="15045" y="10800"/>
                <wp:lineTo x="13970" y="2700"/>
                <wp:lineTo x="13970" y="2160"/>
                <wp:lineTo x="10746" y="2160"/>
              </wp:wrapPolygon>
            </wp:wrapTight>
            <wp:docPr id="83" name="Picture 83" descr="C:\Users\Vicki\AppData\Local\Microsoft\Windows\Temporary Internet Files\Content.IE5\UTBM81HY\MC9004315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Vicki\AppData\Local\Microsoft\Windows\Temporary Internet Files\Content.IE5\UTBM81HY\MC900431595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584356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2</w:t>
      </w:r>
      <w:r w:rsidRPr="00235086">
        <w:rPr>
          <w:rFonts w:asciiTheme="minorHAnsi" w:hAnsiTheme="minorHAnsi" w:cstheme="minorHAnsi"/>
        </w:rPr>
        <w:tab/>
      </w:r>
      <w:r w:rsidRPr="00E822A3">
        <w:rPr>
          <w:rFonts w:asciiTheme="minorHAnsi" w:hAnsiTheme="minorHAnsi" w:cstheme="minorHAnsi"/>
          <w:b/>
          <w:i/>
        </w:rPr>
        <w:t>Determining Payments Given the Present Value</w:t>
      </w:r>
    </w:p>
    <w:p w:rsidR="00E822A3" w:rsidRDefault="00E822A3" w:rsidP="00584356">
      <w:pPr>
        <w:spacing w:after="12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</w:rPr>
        <w:t>Donald borrows $1200 from an electronics store to buy a computer.  He will repay the loan in equal monthly payments over 3 years, starting 1 month from now.  He is charged interest at 12.5% per year compounded monthly.  How much is Donald’s monthly payment?</w:t>
      </w:r>
    </w:p>
    <w:p w:rsidR="00E822A3" w:rsidRDefault="00E822A3" w:rsidP="00E822A3">
      <w:pPr>
        <w:spacing w:before="240"/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21629B" w:rsidRDefault="0021629B" w:rsidP="00E822A3">
      <w:pPr>
        <w:rPr>
          <w:rFonts w:asciiTheme="minorHAnsi" w:hAnsiTheme="minorHAnsi" w:cstheme="minorHAnsi"/>
        </w:rPr>
      </w:pPr>
    </w:p>
    <w:p w:rsidR="0021629B" w:rsidRDefault="0021629B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-45720</wp:posOffset>
            </wp:positionV>
            <wp:extent cx="1131570" cy="769620"/>
            <wp:effectExtent l="19050" t="0" r="0" b="0"/>
            <wp:wrapSquare wrapText="bothSides"/>
            <wp:docPr id="88" name="il_fi" descr="http://www.montyenglish.co.uk/montyblog/wp-content/uploads/2012/04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tyenglish.co.uk/montyblog/wp-content/uploads/2012/04/car-clip-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584356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3</w:t>
      </w:r>
      <w:r w:rsidRPr="00235086">
        <w:rPr>
          <w:rFonts w:asciiTheme="minorHAnsi" w:hAnsiTheme="minorHAnsi" w:cstheme="minorHAnsi"/>
        </w:rPr>
        <w:tab/>
      </w:r>
      <w:r w:rsidRPr="00E822A3">
        <w:rPr>
          <w:rFonts w:asciiTheme="minorHAnsi" w:hAnsiTheme="minorHAnsi" w:cstheme="minorHAnsi"/>
          <w:b/>
          <w:i/>
        </w:rPr>
        <w:t>Comparing Loan Options</w:t>
      </w:r>
    </w:p>
    <w:p w:rsidR="00E822A3" w:rsidRDefault="00E822A3" w:rsidP="00584356">
      <w:pPr>
        <w:ind w:left="1267" w:hanging="12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Sheri borrows $9500 to buy a car.  She can repay her loan in 2 ways. </w:t>
      </w:r>
    </w:p>
    <w:p w:rsidR="00E822A3" w:rsidRDefault="00E822A3" w:rsidP="00CA523E">
      <w:pPr>
        <w:pStyle w:val="ListParagraph"/>
        <w:numPr>
          <w:ilvl w:val="0"/>
          <w:numId w:val="49"/>
        </w:numPr>
        <w:ind w:left="1627"/>
        <w:contextualSpacing w:val="0"/>
        <w:rPr>
          <w:rFonts w:asciiTheme="minorHAnsi" w:hAnsiTheme="minorHAnsi" w:cstheme="minorHAnsi"/>
        </w:rPr>
      </w:pPr>
      <w:r w:rsidRPr="00546550">
        <w:rPr>
          <w:rFonts w:asciiTheme="minorHAnsi" w:hAnsiTheme="minorHAnsi" w:cstheme="minorHAnsi"/>
          <w:b/>
        </w:rPr>
        <w:t>Option A</w:t>
      </w:r>
      <w:r>
        <w:rPr>
          <w:rFonts w:asciiTheme="minorHAnsi" w:hAnsiTheme="minorHAnsi" w:cstheme="minorHAnsi"/>
        </w:rPr>
        <w:t>:  36 monthly payments at 6.9% per year</w:t>
      </w:r>
      <w:r w:rsidR="00CA523E">
        <w:rPr>
          <w:rFonts w:asciiTheme="minorHAnsi" w:hAnsiTheme="minorHAnsi" w:cstheme="minorHAnsi"/>
        </w:rPr>
        <w:t xml:space="preserve"> compounded monthly</w:t>
      </w:r>
    </w:p>
    <w:p w:rsidR="00E822A3" w:rsidRPr="00E822A3" w:rsidRDefault="00E822A3" w:rsidP="00584356">
      <w:pPr>
        <w:pStyle w:val="ListParagraph"/>
        <w:numPr>
          <w:ilvl w:val="0"/>
          <w:numId w:val="49"/>
        </w:numPr>
        <w:ind w:left="1620"/>
        <w:contextualSpacing w:val="0"/>
        <w:rPr>
          <w:rFonts w:asciiTheme="minorHAnsi" w:hAnsiTheme="minorHAnsi" w:cstheme="minorHAnsi"/>
        </w:rPr>
      </w:pPr>
      <w:r w:rsidRPr="00546550">
        <w:rPr>
          <w:rFonts w:asciiTheme="minorHAnsi" w:hAnsiTheme="minorHAnsi" w:cstheme="minorHAnsi"/>
          <w:b/>
        </w:rPr>
        <w:t>Option B</w:t>
      </w:r>
      <w:r>
        <w:rPr>
          <w:rFonts w:asciiTheme="minorHAnsi" w:hAnsiTheme="minorHAnsi" w:cstheme="minorHAnsi"/>
        </w:rPr>
        <w:t>:  60 monthly payments at 8.9% per year</w:t>
      </w:r>
      <w:r w:rsidR="00CA523E">
        <w:rPr>
          <w:rFonts w:asciiTheme="minorHAnsi" w:hAnsiTheme="minorHAnsi" w:cstheme="minorHAnsi"/>
        </w:rPr>
        <w:t xml:space="preserve"> compounded monthly</w:t>
      </w:r>
    </w:p>
    <w:p w:rsidR="00E822A3" w:rsidRPr="00CA523E" w:rsidRDefault="00E822A3" w:rsidP="00546550">
      <w:pPr>
        <w:rPr>
          <w:rFonts w:asciiTheme="minorHAnsi" w:hAnsiTheme="minorHAnsi" w:cstheme="minorHAnsi"/>
          <w:sz w:val="16"/>
          <w:szCs w:val="16"/>
        </w:rPr>
      </w:pPr>
    </w:p>
    <w:p w:rsidR="00E822A3" w:rsidRPr="00546550" w:rsidRDefault="00546550" w:rsidP="00546550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Sheri’s monthly payment for each option?</w:t>
      </w: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AE4E1D" w:rsidRDefault="00AE4E1D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CA523E" w:rsidRDefault="00CA523E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much interest does Sheri pay for each option?</w:t>
      </w: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a reason why Sheri might choose each option.</w:t>
      </w:r>
    </w:p>
    <w:p w:rsidR="00546550" w:rsidRDefault="00546550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65DDC" w:rsidRDefault="00565DDC" w:rsidP="00931048">
      <w:pPr>
        <w:rPr>
          <w:rFonts w:asciiTheme="minorHAnsi" w:hAnsiTheme="minorHAnsi" w:cstheme="minorHAnsi"/>
        </w:rPr>
      </w:pPr>
    </w:p>
    <w:p w:rsidR="006B3853" w:rsidRPr="00B56E80" w:rsidRDefault="0078223A" w:rsidP="00CA523E">
      <w:pPr>
        <w:pBdr>
          <w:top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Homework:  </w:t>
      </w:r>
      <w:r w:rsidR="00F65757">
        <w:rPr>
          <w:sz w:val="18"/>
          <w:szCs w:val="20"/>
        </w:rPr>
        <w:t>p. 520 #1a, 3bd, 4,8,13</w:t>
      </w:r>
    </w:p>
    <w:sectPr w:rsidR="006B3853" w:rsidRPr="00B56E80" w:rsidSect="004E70EC">
      <w:headerReference w:type="default" r:id="rId17"/>
      <w:footerReference w:type="default" r:id="rId18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7" w:rsidRDefault="00DD7B27" w:rsidP="00C17937">
      <w:r>
        <w:separator/>
      </w:r>
    </w:p>
  </w:endnote>
  <w:endnote w:type="continuationSeparator" w:id="0">
    <w:p w:rsidR="00DD7B27" w:rsidRDefault="00DD7B27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1" w:rsidRPr="005F6E6C" w:rsidRDefault="00071F31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Pr="005F6E6C">
      <w:rPr>
        <w:sz w:val="20"/>
        <w:szCs w:val="20"/>
      </w:rPr>
      <w:fldChar w:fldCharType="separate"/>
    </w:r>
    <w:r w:rsidR="00064D29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Pr="005F6E6C">
      <w:rPr>
        <w:sz w:val="20"/>
        <w:szCs w:val="20"/>
      </w:rPr>
      <w:fldChar w:fldCharType="separate"/>
    </w:r>
    <w:r w:rsidR="00064D29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7" w:rsidRDefault="00DD7B27" w:rsidP="00C17937">
      <w:r>
        <w:separator/>
      </w:r>
    </w:p>
  </w:footnote>
  <w:footnote w:type="continuationSeparator" w:id="0">
    <w:p w:rsidR="00DD7B27" w:rsidRDefault="00DD7B27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1" w:rsidRPr="00064D29" w:rsidRDefault="00071F31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62167"/>
    <w:multiLevelType w:val="hybridMultilevel"/>
    <w:tmpl w:val="4D4A7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F141D"/>
    <w:multiLevelType w:val="hybridMultilevel"/>
    <w:tmpl w:val="A73AEC32"/>
    <w:lvl w:ilvl="0" w:tplc="D74AD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91567"/>
    <w:multiLevelType w:val="hybridMultilevel"/>
    <w:tmpl w:val="DD465AB8"/>
    <w:lvl w:ilvl="0" w:tplc="DA46707C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8"/>
  </w:num>
  <w:num w:numId="4">
    <w:abstractNumId w:val="37"/>
  </w:num>
  <w:num w:numId="5">
    <w:abstractNumId w:val="46"/>
  </w:num>
  <w:num w:numId="6">
    <w:abstractNumId w:val="27"/>
  </w:num>
  <w:num w:numId="7">
    <w:abstractNumId w:val="10"/>
  </w:num>
  <w:num w:numId="8">
    <w:abstractNumId w:val="17"/>
  </w:num>
  <w:num w:numId="9">
    <w:abstractNumId w:val="22"/>
  </w:num>
  <w:num w:numId="10">
    <w:abstractNumId w:val="29"/>
  </w:num>
  <w:num w:numId="11">
    <w:abstractNumId w:val="4"/>
  </w:num>
  <w:num w:numId="12">
    <w:abstractNumId w:val="31"/>
  </w:num>
  <w:num w:numId="13">
    <w:abstractNumId w:val="42"/>
  </w:num>
  <w:num w:numId="14">
    <w:abstractNumId w:val="8"/>
  </w:num>
  <w:num w:numId="15">
    <w:abstractNumId w:val="39"/>
  </w:num>
  <w:num w:numId="16">
    <w:abstractNumId w:val="40"/>
  </w:num>
  <w:num w:numId="17">
    <w:abstractNumId w:val="26"/>
  </w:num>
  <w:num w:numId="18">
    <w:abstractNumId w:val="45"/>
  </w:num>
  <w:num w:numId="19">
    <w:abstractNumId w:val="32"/>
  </w:num>
  <w:num w:numId="20">
    <w:abstractNumId w:val="1"/>
  </w:num>
  <w:num w:numId="21">
    <w:abstractNumId w:val="3"/>
  </w:num>
  <w:num w:numId="22">
    <w:abstractNumId w:val="44"/>
  </w:num>
  <w:num w:numId="23">
    <w:abstractNumId w:val="19"/>
  </w:num>
  <w:num w:numId="24">
    <w:abstractNumId w:val="36"/>
  </w:num>
  <w:num w:numId="25">
    <w:abstractNumId w:val="2"/>
  </w:num>
  <w:num w:numId="26">
    <w:abstractNumId w:val="30"/>
  </w:num>
  <w:num w:numId="27">
    <w:abstractNumId w:val="48"/>
  </w:num>
  <w:num w:numId="28">
    <w:abstractNumId w:val="38"/>
  </w:num>
  <w:num w:numId="29">
    <w:abstractNumId w:val="43"/>
  </w:num>
  <w:num w:numId="30">
    <w:abstractNumId w:val="16"/>
  </w:num>
  <w:num w:numId="31">
    <w:abstractNumId w:val="18"/>
  </w:num>
  <w:num w:numId="32">
    <w:abstractNumId w:val="9"/>
  </w:num>
  <w:num w:numId="33">
    <w:abstractNumId w:val="14"/>
  </w:num>
  <w:num w:numId="34">
    <w:abstractNumId w:val="25"/>
  </w:num>
  <w:num w:numId="35">
    <w:abstractNumId w:val="23"/>
  </w:num>
  <w:num w:numId="36">
    <w:abstractNumId w:val="6"/>
  </w:num>
  <w:num w:numId="37">
    <w:abstractNumId w:val="5"/>
  </w:num>
  <w:num w:numId="38">
    <w:abstractNumId w:val="47"/>
  </w:num>
  <w:num w:numId="39">
    <w:abstractNumId w:val="33"/>
  </w:num>
  <w:num w:numId="40">
    <w:abstractNumId w:val="12"/>
  </w:num>
  <w:num w:numId="41">
    <w:abstractNumId w:val="15"/>
  </w:num>
  <w:num w:numId="42">
    <w:abstractNumId w:val="34"/>
  </w:num>
  <w:num w:numId="43">
    <w:abstractNumId w:val="21"/>
  </w:num>
  <w:num w:numId="44">
    <w:abstractNumId w:val="13"/>
  </w:num>
  <w:num w:numId="45">
    <w:abstractNumId w:val="41"/>
  </w:num>
  <w:num w:numId="46">
    <w:abstractNumId w:val="20"/>
  </w:num>
  <w:num w:numId="47">
    <w:abstractNumId w:val="7"/>
  </w:num>
  <w:num w:numId="48">
    <w:abstractNumId w:val="49"/>
  </w:num>
  <w:num w:numId="49">
    <w:abstractNumId w:val="1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7C27"/>
    <w:rsid w:val="00060171"/>
    <w:rsid w:val="000634A4"/>
    <w:rsid w:val="00064D29"/>
    <w:rsid w:val="00070FA8"/>
    <w:rsid w:val="00071F31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1629B"/>
    <w:rsid w:val="0022207C"/>
    <w:rsid w:val="00233F73"/>
    <w:rsid w:val="0023402F"/>
    <w:rsid w:val="00235086"/>
    <w:rsid w:val="00240079"/>
    <w:rsid w:val="002406C6"/>
    <w:rsid w:val="00246AA4"/>
    <w:rsid w:val="0025464A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356E3"/>
    <w:rsid w:val="00344F8B"/>
    <w:rsid w:val="003465E0"/>
    <w:rsid w:val="00376DE1"/>
    <w:rsid w:val="00393FC1"/>
    <w:rsid w:val="00397373"/>
    <w:rsid w:val="003A7DDC"/>
    <w:rsid w:val="003B3018"/>
    <w:rsid w:val="003E0711"/>
    <w:rsid w:val="0040224A"/>
    <w:rsid w:val="00402C81"/>
    <w:rsid w:val="0040381B"/>
    <w:rsid w:val="00403E76"/>
    <w:rsid w:val="00405819"/>
    <w:rsid w:val="004137FD"/>
    <w:rsid w:val="00415B06"/>
    <w:rsid w:val="00436066"/>
    <w:rsid w:val="00443351"/>
    <w:rsid w:val="004552B1"/>
    <w:rsid w:val="00463C36"/>
    <w:rsid w:val="00481D11"/>
    <w:rsid w:val="00492B2C"/>
    <w:rsid w:val="004A2A92"/>
    <w:rsid w:val="004A3BC7"/>
    <w:rsid w:val="004B56A5"/>
    <w:rsid w:val="004C49D7"/>
    <w:rsid w:val="004D6CDD"/>
    <w:rsid w:val="004E4A6C"/>
    <w:rsid w:val="004E70EC"/>
    <w:rsid w:val="00503742"/>
    <w:rsid w:val="00507C4C"/>
    <w:rsid w:val="0051588A"/>
    <w:rsid w:val="00516E5B"/>
    <w:rsid w:val="005229F4"/>
    <w:rsid w:val="00524376"/>
    <w:rsid w:val="00530811"/>
    <w:rsid w:val="00536AB0"/>
    <w:rsid w:val="00546550"/>
    <w:rsid w:val="00550756"/>
    <w:rsid w:val="00557EA2"/>
    <w:rsid w:val="00565DDC"/>
    <w:rsid w:val="00567035"/>
    <w:rsid w:val="005729A9"/>
    <w:rsid w:val="00584356"/>
    <w:rsid w:val="0059069B"/>
    <w:rsid w:val="00591A3E"/>
    <w:rsid w:val="00592C84"/>
    <w:rsid w:val="00595F2E"/>
    <w:rsid w:val="005A3608"/>
    <w:rsid w:val="005A442E"/>
    <w:rsid w:val="005B7D84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0FA2"/>
    <w:rsid w:val="006472A3"/>
    <w:rsid w:val="00650722"/>
    <w:rsid w:val="00654275"/>
    <w:rsid w:val="00662CF1"/>
    <w:rsid w:val="0066584B"/>
    <w:rsid w:val="006808E2"/>
    <w:rsid w:val="0069466E"/>
    <w:rsid w:val="006A1B52"/>
    <w:rsid w:val="006B3853"/>
    <w:rsid w:val="006C3664"/>
    <w:rsid w:val="006C4A1A"/>
    <w:rsid w:val="006C5863"/>
    <w:rsid w:val="006D0AEC"/>
    <w:rsid w:val="0070144B"/>
    <w:rsid w:val="00710541"/>
    <w:rsid w:val="00747800"/>
    <w:rsid w:val="007702D3"/>
    <w:rsid w:val="00770660"/>
    <w:rsid w:val="0077469D"/>
    <w:rsid w:val="0078223A"/>
    <w:rsid w:val="00782FA9"/>
    <w:rsid w:val="00787E38"/>
    <w:rsid w:val="00792729"/>
    <w:rsid w:val="007A1651"/>
    <w:rsid w:val="007A289C"/>
    <w:rsid w:val="007A3661"/>
    <w:rsid w:val="007B2419"/>
    <w:rsid w:val="007B57DE"/>
    <w:rsid w:val="007C0340"/>
    <w:rsid w:val="007C116B"/>
    <w:rsid w:val="007C5795"/>
    <w:rsid w:val="007E2AE5"/>
    <w:rsid w:val="007E2F9A"/>
    <w:rsid w:val="007E6521"/>
    <w:rsid w:val="007F42D9"/>
    <w:rsid w:val="0080705D"/>
    <w:rsid w:val="00810868"/>
    <w:rsid w:val="00816852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8E5517"/>
    <w:rsid w:val="009132D8"/>
    <w:rsid w:val="00931048"/>
    <w:rsid w:val="009375ED"/>
    <w:rsid w:val="00945769"/>
    <w:rsid w:val="00945F23"/>
    <w:rsid w:val="0095076F"/>
    <w:rsid w:val="00951235"/>
    <w:rsid w:val="009604D4"/>
    <w:rsid w:val="00960C49"/>
    <w:rsid w:val="009634E2"/>
    <w:rsid w:val="00965F81"/>
    <w:rsid w:val="009676B2"/>
    <w:rsid w:val="00986746"/>
    <w:rsid w:val="00986E09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281E"/>
    <w:rsid w:val="00A0795B"/>
    <w:rsid w:val="00A10345"/>
    <w:rsid w:val="00A1225E"/>
    <w:rsid w:val="00A24321"/>
    <w:rsid w:val="00A27BAA"/>
    <w:rsid w:val="00A341FA"/>
    <w:rsid w:val="00A40C3E"/>
    <w:rsid w:val="00A47558"/>
    <w:rsid w:val="00A552F2"/>
    <w:rsid w:val="00A61B28"/>
    <w:rsid w:val="00A6228B"/>
    <w:rsid w:val="00A64BCA"/>
    <w:rsid w:val="00A65D76"/>
    <w:rsid w:val="00A76E9E"/>
    <w:rsid w:val="00A91137"/>
    <w:rsid w:val="00A91A06"/>
    <w:rsid w:val="00A9569B"/>
    <w:rsid w:val="00A95CF0"/>
    <w:rsid w:val="00AA21FB"/>
    <w:rsid w:val="00AE3C44"/>
    <w:rsid w:val="00AE4E1D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1051"/>
    <w:rsid w:val="00BC2956"/>
    <w:rsid w:val="00BC6DAF"/>
    <w:rsid w:val="00BF4878"/>
    <w:rsid w:val="00C05690"/>
    <w:rsid w:val="00C05D51"/>
    <w:rsid w:val="00C11339"/>
    <w:rsid w:val="00C140E7"/>
    <w:rsid w:val="00C17937"/>
    <w:rsid w:val="00C22DA2"/>
    <w:rsid w:val="00C33138"/>
    <w:rsid w:val="00C35617"/>
    <w:rsid w:val="00C46B9D"/>
    <w:rsid w:val="00C53AC3"/>
    <w:rsid w:val="00C851CB"/>
    <w:rsid w:val="00C9034F"/>
    <w:rsid w:val="00C9050D"/>
    <w:rsid w:val="00C95B74"/>
    <w:rsid w:val="00CA523E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25EF"/>
    <w:rsid w:val="00D5318D"/>
    <w:rsid w:val="00D57AE4"/>
    <w:rsid w:val="00D615A2"/>
    <w:rsid w:val="00D751A1"/>
    <w:rsid w:val="00D76F44"/>
    <w:rsid w:val="00D82870"/>
    <w:rsid w:val="00D85E09"/>
    <w:rsid w:val="00D92870"/>
    <w:rsid w:val="00D96FFA"/>
    <w:rsid w:val="00DC4872"/>
    <w:rsid w:val="00DD7B27"/>
    <w:rsid w:val="00DE5087"/>
    <w:rsid w:val="00DE540A"/>
    <w:rsid w:val="00DF0011"/>
    <w:rsid w:val="00DF3AB8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536A"/>
    <w:rsid w:val="00E7637B"/>
    <w:rsid w:val="00E822A3"/>
    <w:rsid w:val="00E8726B"/>
    <w:rsid w:val="00E91C6E"/>
    <w:rsid w:val="00EA5727"/>
    <w:rsid w:val="00EB4E17"/>
    <w:rsid w:val="00EC1E23"/>
    <w:rsid w:val="00EC6459"/>
    <w:rsid w:val="00ED5306"/>
    <w:rsid w:val="00EE71EB"/>
    <w:rsid w:val="00F11FFD"/>
    <w:rsid w:val="00F250C7"/>
    <w:rsid w:val="00F43A18"/>
    <w:rsid w:val="00F446A5"/>
    <w:rsid w:val="00F501F5"/>
    <w:rsid w:val="00F50F7D"/>
    <w:rsid w:val="00F54969"/>
    <w:rsid w:val="00F65590"/>
    <w:rsid w:val="00F65757"/>
    <w:rsid w:val="00F97E6F"/>
    <w:rsid w:val="00FA2F15"/>
    <w:rsid w:val="00FA2FB3"/>
    <w:rsid w:val="00FA393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F94D-B0DE-4BA4-A210-FDAB886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AutoBVT</cp:lastModifiedBy>
  <cp:revision>4</cp:revision>
  <cp:lastPrinted>2018-06-01T14:41:00Z</cp:lastPrinted>
  <dcterms:created xsi:type="dcterms:W3CDTF">2018-06-01T14:39:00Z</dcterms:created>
  <dcterms:modified xsi:type="dcterms:W3CDTF">2018-06-01T14:42:00Z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