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01" w:rsidRPr="00815001" w:rsidRDefault="00815001" w:rsidP="00C34959">
      <w:pPr>
        <w:pStyle w:val="ListParagraph"/>
        <w:spacing w:after="0" w:line="240" w:lineRule="auto"/>
        <w:ind w:left="0"/>
        <w:jc w:val="center"/>
        <w:rPr>
          <w:rFonts w:ascii="Papyrus" w:hAnsi="Papyrus"/>
          <w:b/>
          <w:sz w:val="28"/>
          <w:szCs w:val="24"/>
          <w:u w:val="single"/>
        </w:rPr>
      </w:pPr>
      <w:r w:rsidRPr="00815001">
        <w:rPr>
          <w:rFonts w:ascii="Papyrus" w:hAnsi="Papyrus"/>
          <w:b/>
          <w:sz w:val="28"/>
          <w:szCs w:val="24"/>
          <w:u w:val="single"/>
        </w:rPr>
        <w:t>Properties of Triangles</w:t>
      </w: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  <w:r>
        <w:rPr>
          <w:rFonts w:ascii="Papyrus" w:hAnsi="Papyrus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62230</wp:posOffset>
            </wp:positionV>
            <wp:extent cx="2183130" cy="2076450"/>
            <wp:effectExtent l="19050" t="0" r="7620" b="0"/>
            <wp:wrapTight wrapText="bothSides">
              <wp:wrapPolygon edited="0">
                <wp:start x="-188" y="0"/>
                <wp:lineTo x="-188" y="21402"/>
                <wp:lineTo x="21675" y="21402"/>
                <wp:lineTo x="21675" y="0"/>
                <wp:lineTo x="-1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001">
        <w:rPr>
          <w:rFonts w:ascii="Papyrus" w:hAnsi="Papyrus"/>
          <w:b/>
          <w:sz w:val="24"/>
          <w:szCs w:val="24"/>
        </w:rPr>
        <w:t>Ex1.</w:t>
      </w:r>
      <w:r w:rsidR="00815001">
        <w:rPr>
          <w:rFonts w:ascii="Papyrus" w:hAnsi="Papyrus"/>
          <w:sz w:val="24"/>
          <w:szCs w:val="24"/>
        </w:rPr>
        <w:t xml:space="preserve"> </w:t>
      </w:r>
      <w:r>
        <w:rPr>
          <w:rFonts w:ascii="Papyrus" w:hAnsi="Papyrus"/>
          <w:sz w:val="24"/>
          <w:szCs w:val="24"/>
        </w:rPr>
        <w:t xml:space="preserve">a) Verify that </w:t>
      </w:r>
      <w:proofErr w:type="gramStart"/>
      <w:r>
        <w:rPr>
          <w:rFonts w:ascii="Papyrus" w:hAnsi="Papyrus"/>
          <w:sz w:val="24"/>
          <w:szCs w:val="24"/>
        </w:rPr>
        <w:t>C(</w:t>
      </w:r>
      <w:proofErr w:type="gramEnd"/>
      <w:r>
        <w:rPr>
          <w:rFonts w:ascii="Papyrus" w:hAnsi="Papyrus"/>
          <w:sz w:val="24"/>
          <w:szCs w:val="24"/>
        </w:rPr>
        <w:t xml:space="preserve">4,0) is the centroid of </w:t>
      </w:r>
      <w:r w:rsidRPr="00C34959">
        <w:rPr>
          <w:rFonts w:ascii="Papyrus" w:hAnsi="Papyrus"/>
          <w:sz w:val="24"/>
          <w:szCs w:val="24"/>
        </w:rPr>
        <w:t xml:space="preserve"> OPQ</w:t>
      </w:r>
      <w:r>
        <w:rPr>
          <w:rFonts w:ascii="Papyrus" w:hAnsi="Papyrus"/>
          <w:sz w:val="24"/>
          <w:szCs w:val="24"/>
        </w:rPr>
        <w:t xml:space="preserve"> triangle.</w:t>
      </w:r>
    </w:p>
    <w:p w:rsidR="00C34959" w:rsidRDefault="00C34959" w:rsidP="00C34959">
      <w:pPr>
        <w:pStyle w:val="ListParagraph"/>
        <w:tabs>
          <w:tab w:val="left" w:pos="630"/>
        </w:tabs>
        <w:spacing w:after="0" w:line="240" w:lineRule="auto"/>
        <w:ind w:left="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  <w:t>b) Verify that the centroid divides each median in a 2:1 ratio.</w:t>
      </w: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sz w:val="24"/>
          <w:szCs w:val="24"/>
        </w:rPr>
      </w:pPr>
    </w:p>
    <w:p w:rsidR="002527D7" w:rsidRPr="00301F28" w:rsidRDefault="00C34959" w:rsidP="00C34959">
      <w:pPr>
        <w:pStyle w:val="ListParagraph"/>
        <w:spacing w:after="0" w:line="240" w:lineRule="auto"/>
        <w:ind w:left="0"/>
        <w:rPr>
          <w:rFonts w:ascii="Papyrus" w:hAnsi="Papyrus"/>
          <w:noProof/>
          <w:sz w:val="24"/>
          <w:szCs w:val="24"/>
        </w:rPr>
      </w:pPr>
      <w:r>
        <w:rPr>
          <w:rFonts w:ascii="Papyrus" w:hAnsi="Papyrus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29845</wp:posOffset>
            </wp:positionV>
            <wp:extent cx="2853690" cy="2838450"/>
            <wp:effectExtent l="0" t="0" r="3810" b="0"/>
            <wp:wrapTight wrapText="bothSides">
              <wp:wrapPolygon edited="0">
                <wp:start x="10670" y="0"/>
                <wp:lineTo x="721" y="290"/>
                <wp:lineTo x="721" y="20585"/>
                <wp:lineTo x="1730" y="20875"/>
                <wp:lineTo x="10670" y="20875"/>
                <wp:lineTo x="11247" y="20875"/>
                <wp:lineTo x="20043" y="20875"/>
                <wp:lineTo x="21629" y="20585"/>
                <wp:lineTo x="21485" y="11597"/>
                <wp:lineTo x="21485" y="10003"/>
                <wp:lineTo x="21629" y="290"/>
                <wp:lineTo x="11247" y="0"/>
                <wp:lineTo x="10670" y="0"/>
              </wp:wrapPolygon>
            </wp:wrapTight>
            <wp:docPr id="4" name="Picture 2" descr="10-10 Cartesian 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0 Cartesian Plane.png"/>
                    <pic:cNvPicPr/>
                  </pic:nvPicPr>
                  <pic:blipFill>
                    <a:blip r:embed="rId9" cstate="print"/>
                    <a:srcRect t="9360" r="15525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959">
        <w:rPr>
          <w:rFonts w:ascii="Papyrus" w:hAnsi="Papyrus"/>
          <w:b/>
          <w:sz w:val="24"/>
          <w:szCs w:val="24"/>
        </w:rPr>
        <w:t>Ex2.</w:t>
      </w:r>
      <w:r>
        <w:rPr>
          <w:rFonts w:ascii="Papyrus" w:hAnsi="Papyrus"/>
          <w:sz w:val="24"/>
          <w:szCs w:val="24"/>
        </w:rPr>
        <w:t xml:space="preserve"> </w:t>
      </w:r>
      <w:r w:rsidR="002527D7" w:rsidRPr="00301F28">
        <w:rPr>
          <w:rFonts w:ascii="Papyrus" w:hAnsi="Papyrus"/>
          <w:sz w:val="24"/>
          <w:szCs w:val="24"/>
        </w:rPr>
        <w:t>The line segment joining the midpoints of two sides of a triangle is parallel to the third side and half its length</w:t>
      </w:r>
      <w:r w:rsidR="002527D7" w:rsidRPr="00301F28">
        <w:rPr>
          <w:rFonts w:ascii="Papyrus" w:hAnsi="Papyrus"/>
          <w:b/>
          <w:sz w:val="24"/>
          <w:szCs w:val="24"/>
        </w:rPr>
        <w:t>.</w:t>
      </w:r>
      <w:r w:rsidR="00205CBB" w:rsidRPr="00301F28">
        <w:rPr>
          <w:rFonts w:ascii="Papyrus" w:hAnsi="Papyrus"/>
          <w:b/>
          <w:sz w:val="24"/>
          <w:szCs w:val="24"/>
        </w:rPr>
        <w:t xml:space="preserve"> </w:t>
      </w:r>
      <w:r w:rsidR="002527D7" w:rsidRPr="00301F28">
        <w:rPr>
          <w:rFonts w:ascii="Papyrus" w:hAnsi="Papyrus"/>
          <w:sz w:val="24"/>
          <w:szCs w:val="24"/>
        </w:rPr>
        <w:t xml:space="preserve">Verify </w:t>
      </w:r>
      <w:r w:rsidR="00301F28" w:rsidRPr="00301F28">
        <w:rPr>
          <w:rFonts w:ascii="Papyrus" w:hAnsi="Papyrus"/>
          <w:b/>
          <w:sz w:val="24"/>
          <w:szCs w:val="24"/>
        </w:rPr>
        <w:t>algebraically</w:t>
      </w:r>
      <w:r w:rsidR="00301F28" w:rsidRPr="00301F28">
        <w:rPr>
          <w:rFonts w:ascii="Papyrus" w:hAnsi="Papyrus"/>
          <w:sz w:val="24"/>
          <w:szCs w:val="24"/>
        </w:rPr>
        <w:t xml:space="preserve"> </w:t>
      </w:r>
      <w:r w:rsidR="002527D7" w:rsidRPr="00301F28">
        <w:rPr>
          <w:rFonts w:ascii="Papyrus" w:hAnsi="Papyrus"/>
          <w:sz w:val="24"/>
          <w:szCs w:val="24"/>
        </w:rPr>
        <w:t>this property in triangle A</w:t>
      </w:r>
      <m:oMath>
        <m:r>
          <w:rPr>
            <w:rFonts w:ascii="Cambria Math" w:hAnsi="Papyrus"/>
            <w:sz w:val="24"/>
            <w:szCs w:val="24"/>
          </w:rPr>
          <m:t>(</m:t>
        </m:r>
        <m:r>
          <w:rPr>
            <w:rFonts w:ascii="Cambria Math" w:hAnsi="Papyrus"/>
            <w:sz w:val="24"/>
            <w:szCs w:val="24"/>
          </w:rPr>
          <m:t>-</m:t>
        </m:r>
        <m:r>
          <w:rPr>
            <w:rFonts w:ascii="Cambria Math" w:hAnsi="Papyrus"/>
            <w:sz w:val="24"/>
            <w:szCs w:val="24"/>
          </w:rPr>
          <m:t>10,1)</m:t>
        </m:r>
      </m:oMath>
      <w:r w:rsidR="002527D7" w:rsidRPr="00301F28">
        <w:rPr>
          <w:rFonts w:ascii="Papyrus" w:hAnsi="Papyrus"/>
          <w:sz w:val="24"/>
          <w:szCs w:val="24"/>
        </w:rPr>
        <w:t>,</w:t>
      </w:r>
      <w:r w:rsidR="00360E01">
        <w:rPr>
          <w:rFonts w:ascii="Papyrus" w:hAnsi="Papyrus"/>
          <w:sz w:val="24"/>
          <w:szCs w:val="24"/>
        </w:rPr>
        <w:t xml:space="preserve"> R</w:t>
      </w:r>
      <w:r w:rsidR="002527D7" w:rsidRPr="00301F28">
        <w:rPr>
          <w:rFonts w:ascii="Papyrus" w:hAnsi="Papyrus"/>
          <w:sz w:val="24"/>
          <w:szCs w:val="24"/>
        </w:rPr>
        <w:t xml:space="preserve"> </w:t>
      </w:r>
      <m:oMath>
        <m:r>
          <w:rPr>
            <w:rFonts w:ascii="Cambria Math" w:hAnsi="Papyrus"/>
            <w:sz w:val="24"/>
            <w:szCs w:val="24"/>
          </w:rPr>
          <m:t>(6,5)</m:t>
        </m:r>
      </m:oMath>
      <w:r w:rsidR="002527D7" w:rsidRPr="00301F28">
        <w:rPr>
          <w:rFonts w:ascii="Papyrus" w:hAnsi="Papyrus"/>
          <w:sz w:val="24"/>
          <w:szCs w:val="24"/>
        </w:rPr>
        <w:t xml:space="preserve"> and </w:t>
      </w:r>
      <w:r w:rsidR="00360E01">
        <w:rPr>
          <w:rFonts w:ascii="Papyrus" w:hAnsi="Papyrus"/>
          <w:sz w:val="24"/>
          <w:szCs w:val="24"/>
        </w:rPr>
        <w:t>T</w:t>
      </w:r>
      <m:oMath>
        <m:r>
          <w:rPr>
            <w:rFonts w:ascii="Cambria Math" w:hAnsi="Papyrus"/>
            <w:sz w:val="24"/>
            <w:szCs w:val="24"/>
          </w:rPr>
          <m:t>(2,</m:t>
        </m:r>
        <m:r>
          <w:rPr>
            <w:rFonts w:ascii="Cambria Math" w:hAnsi="Papyrus"/>
            <w:sz w:val="24"/>
            <w:szCs w:val="24"/>
          </w:rPr>
          <m:t>-</m:t>
        </m:r>
        <m:r>
          <w:rPr>
            <w:rFonts w:ascii="Cambria Math" w:hAnsi="Papyrus"/>
            <w:sz w:val="24"/>
            <w:szCs w:val="24"/>
          </w:rPr>
          <m:t>11)</m:t>
        </m:r>
      </m:oMath>
      <w:r w:rsidR="002527D7" w:rsidRPr="00301F28">
        <w:rPr>
          <w:rFonts w:ascii="Papyrus" w:hAnsi="Papyrus"/>
          <w:sz w:val="24"/>
          <w:szCs w:val="24"/>
        </w:rPr>
        <w:t>. Include a labelled diagram as part of your solution.</w:t>
      </w:r>
      <w:r w:rsidR="002527D7" w:rsidRPr="00301F28">
        <w:rPr>
          <w:rFonts w:ascii="Papyrus" w:hAnsi="Papyrus"/>
          <w:noProof/>
          <w:sz w:val="24"/>
          <w:szCs w:val="24"/>
        </w:rPr>
        <w:t xml:space="preserve"> </w:t>
      </w:r>
    </w:p>
    <w:p w:rsidR="002527D7" w:rsidRPr="00301F28" w:rsidRDefault="002527D7" w:rsidP="00C34959">
      <w:pPr>
        <w:spacing w:after="0" w:line="240" w:lineRule="auto"/>
        <w:ind w:left="360"/>
        <w:rPr>
          <w:rFonts w:ascii="Papyrus" w:hAnsi="Papyrus"/>
          <w:noProof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ind w:left="360"/>
        <w:rPr>
          <w:rFonts w:ascii="Papyrus" w:hAnsi="Papyrus"/>
          <w:noProof/>
          <w:sz w:val="24"/>
          <w:szCs w:val="24"/>
        </w:rPr>
      </w:pPr>
    </w:p>
    <w:p w:rsidR="002527D7" w:rsidRDefault="002527D7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815001" w:rsidRPr="00301F28" w:rsidRDefault="00815001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2527D7" w:rsidRDefault="002527D7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6C7E82" w:rsidRPr="00301F28" w:rsidRDefault="006C7E82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</w:pPr>
    </w:p>
    <w:p w:rsidR="00C34959" w:rsidRDefault="00C34959" w:rsidP="00C34959">
      <w:pPr>
        <w:spacing w:after="0" w:line="240" w:lineRule="auto"/>
        <w:ind w:left="360"/>
        <w:rPr>
          <w:rFonts w:ascii="Papyrus" w:hAnsi="Papyrus"/>
          <w:sz w:val="24"/>
          <w:szCs w:val="24"/>
        </w:rPr>
        <w:sectPr w:rsidR="00C34959" w:rsidSect="00D41A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360" w:footer="330" w:gutter="0"/>
          <w:cols w:space="720"/>
          <w:docGrid w:linePitch="360"/>
        </w:sectPr>
      </w:pPr>
    </w:p>
    <w:p w:rsidR="00815001" w:rsidRPr="005333C2" w:rsidRDefault="00224070" w:rsidP="00C34959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21590</wp:posOffset>
            </wp:positionV>
            <wp:extent cx="2853690" cy="2838450"/>
            <wp:effectExtent l="0" t="0" r="3810" b="0"/>
            <wp:wrapTight wrapText="bothSides">
              <wp:wrapPolygon edited="0">
                <wp:start x="10670" y="0"/>
                <wp:lineTo x="721" y="290"/>
                <wp:lineTo x="721" y="20585"/>
                <wp:lineTo x="1730" y="20875"/>
                <wp:lineTo x="10670" y="20875"/>
                <wp:lineTo x="11247" y="20875"/>
                <wp:lineTo x="20043" y="20875"/>
                <wp:lineTo x="21629" y="20585"/>
                <wp:lineTo x="21485" y="11597"/>
                <wp:lineTo x="21485" y="10003"/>
                <wp:lineTo x="21629" y="290"/>
                <wp:lineTo x="11247" y="0"/>
                <wp:lineTo x="10670" y="0"/>
              </wp:wrapPolygon>
            </wp:wrapTight>
            <wp:docPr id="18" name="Picture 2" descr="10-10 Cartesian 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0 Cartesian Plane.png"/>
                    <pic:cNvPicPr/>
                  </pic:nvPicPr>
                  <pic:blipFill>
                    <a:blip r:embed="rId9" cstate="print"/>
                    <a:srcRect t="9360" r="15525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001" w:rsidRPr="005333C2">
        <w:rPr>
          <w:rFonts w:ascii="Papyrus" w:hAnsi="Papyrus"/>
          <w:b/>
        </w:rPr>
        <w:t>Ex</w:t>
      </w:r>
      <w:r w:rsidR="00C34959">
        <w:rPr>
          <w:rFonts w:ascii="Papyrus" w:hAnsi="Papyrus"/>
          <w:b/>
        </w:rPr>
        <w:t>3.</w:t>
      </w:r>
      <w:r w:rsidR="00815001" w:rsidRPr="005333C2">
        <w:rPr>
          <w:rFonts w:ascii="Papyrus" w:hAnsi="Papyrus"/>
          <w:b/>
        </w:rPr>
        <w:t xml:space="preserve"> </w:t>
      </w:r>
      <w:r w:rsidR="00815001" w:rsidRPr="005333C2">
        <w:rPr>
          <w:rFonts w:ascii="Papyrus" w:hAnsi="Papyrus"/>
        </w:rPr>
        <w:t>A triangle has vertices</w:t>
      </w:r>
      <w:r w:rsidR="00C8460B">
        <w:rPr>
          <w:rFonts w:ascii="Papyrus" w:hAnsi="Papyrus"/>
        </w:rPr>
        <w:t xml:space="preserve"> M</w:t>
      </w:r>
      <m:oMath>
        <m:r>
          <w:rPr>
            <w:rFonts w:ascii="Cambria Math" w:hAnsi="Papyrus"/>
          </w:rPr>
          <m:t>(</m:t>
        </m:r>
        <m:r>
          <w:rPr>
            <w:rFonts w:ascii="Cambria Math" w:hAnsi="Papyrus"/>
          </w:rPr>
          <m:t>-</m:t>
        </m:r>
        <m:r>
          <w:rPr>
            <w:rFonts w:ascii="Cambria Math" w:hAnsi="Papyrus"/>
          </w:rPr>
          <m:t>7,</m:t>
        </m:r>
        <m:r>
          <w:rPr>
            <w:rFonts w:ascii="Cambria Math" w:hAnsi="Papyrus"/>
          </w:rPr>
          <m:t>-</m:t>
        </m:r>
        <m:r>
          <w:rPr>
            <w:rFonts w:ascii="Cambria Math" w:hAnsi="Papyrus"/>
          </w:rPr>
          <m:t>3)</m:t>
        </m:r>
      </m:oMath>
      <w:r w:rsidR="00815001" w:rsidRPr="005333C2">
        <w:rPr>
          <w:rFonts w:ascii="Papyrus" w:hAnsi="Papyrus"/>
        </w:rPr>
        <w:t>,</w:t>
      </w:r>
      <w:r w:rsidR="00C8460B">
        <w:rPr>
          <w:rFonts w:ascii="Papyrus" w:hAnsi="Papyrus"/>
        </w:rPr>
        <w:t xml:space="preserve"> T</w:t>
      </w:r>
      <m:oMath>
        <m:r>
          <w:rPr>
            <w:rFonts w:ascii="Cambria Math" w:hAnsi="Papyrus"/>
          </w:rPr>
          <m:t>(6,10)</m:t>
        </m:r>
      </m:oMath>
      <w:r w:rsidR="00815001" w:rsidRPr="005333C2">
        <w:rPr>
          <w:rFonts w:ascii="Papyrus" w:hAnsi="Papyrus"/>
        </w:rPr>
        <w:t>, and</w:t>
      </w:r>
      <w:r w:rsidR="00C8460B">
        <w:rPr>
          <w:rFonts w:ascii="Papyrus" w:hAnsi="Papyrus"/>
        </w:rPr>
        <w:t xml:space="preserve"> H</w:t>
      </w:r>
      <w:r w:rsidR="00815001" w:rsidRPr="005333C2">
        <w:rPr>
          <w:rFonts w:ascii="Papyrus" w:hAnsi="Papyrus"/>
        </w:rPr>
        <w:t xml:space="preserve">  </w:t>
      </w:r>
      <m:oMath>
        <m:d>
          <m:dPr>
            <m:ctrlPr>
              <w:rPr>
                <w:rFonts w:ascii="Cambria Math" w:hAnsi="Papyrus"/>
                <w:i/>
              </w:rPr>
            </m:ctrlPr>
          </m:dPr>
          <m:e>
            <m:r>
              <w:rPr>
                <w:rFonts w:ascii="Cambria Math" w:hAnsi="Papyrus"/>
              </w:rPr>
              <m:t>3,</m:t>
            </m:r>
            <m:r>
              <w:rPr>
                <w:rFonts w:ascii="Cambria Math" w:hAnsi="Papyrus"/>
              </w:rPr>
              <m:t>-</m:t>
            </m:r>
            <m:r>
              <w:rPr>
                <w:rFonts w:ascii="Cambria Math" w:hAnsi="Papyrus"/>
              </w:rPr>
              <m:t>5</m:t>
            </m:r>
          </m:e>
        </m:d>
        <m:r>
          <w:rPr>
            <w:rFonts w:ascii="Cambria Math" w:hAnsi="Papyrus"/>
          </w:rPr>
          <m:t>.</m:t>
        </m:r>
      </m:oMath>
    </w:p>
    <w:p w:rsidR="00815001" w:rsidRPr="005333C2" w:rsidRDefault="00815001" w:rsidP="00C34959">
      <w:pPr>
        <w:spacing w:after="0" w:line="240" w:lineRule="auto"/>
        <w:rPr>
          <w:rFonts w:ascii="Papyrus" w:hAnsi="Papyrus"/>
        </w:rPr>
      </w:pPr>
      <w:r w:rsidRPr="005333C2">
        <w:rPr>
          <w:rFonts w:ascii="Papyrus" w:hAnsi="Papyrus"/>
          <w:b/>
        </w:rPr>
        <w:t>i) Verify</w:t>
      </w:r>
      <w:r w:rsidRPr="005333C2">
        <w:rPr>
          <w:rFonts w:ascii="Papyrus" w:hAnsi="Papyrus"/>
        </w:rPr>
        <w:t xml:space="preserve"> that:</w:t>
      </w:r>
    </w:p>
    <w:p w:rsidR="00815001" w:rsidRPr="005333C2" w:rsidRDefault="00815001" w:rsidP="00C34959">
      <w:pPr>
        <w:pStyle w:val="ListParagraph"/>
        <w:spacing w:after="0" w:line="240" w:lineRule="auto"/>
        <w:ind w:left="0"/>
        <w:rPr>
          <w:rFonts w:ascii="Papyrus" w:hAnsi="Papyrus"/>
        </w:rPr>
      </w:pPr>
      <w:r w:rsidRPr="005333C2">
        <w:rPr>
          <w:rFonts w:ascii="Papyrus" w:hAnsi="Papyrus"/>
          <w:b/>
        </w:rPr>
        <w:t>a.</w:t>
      </w:r>
      <w:r w:rsidRPr="005333C2">
        <w:rPr>
          <w:rFonts w:ascii="Papyrus" w:hAnsi="Papyrus"/>
        </w:rPr>
        <w:t xml:space="preserve"> Triangle </w:t>
      </w:r>
      <m:oMath>
        <m:r>
          <m:rPr>
            <m:sty m:val="p"/>
          </m:rPr>
          <w:rPr>
            <w:rFonts w:ascii="Papyrus" w:hAnsi="Papyrus"/>
          </w:rPr>
          <m:t>∆</m:t>
        </m:r>
        <m:r>
          <m:rPr>
            <m:sty m:val="p"/>
          </m:rPr>
          <w:rPr>
            <w:rFonts w:ascii="Cambria Math" w:hAnsi="Papyrus"/>
          </w:rPr>
          <m:t>MTH</m:t>
        </m:r>
      </m:oMath>
      <w:r w:rsidRPr="005333C2">
        <w:rPr>
          <w:rFonts w:ascii="Papyrus" w:hAnsi="Papyrus"/>
        </w:rPr>
        <w:t xml:space="preserve"> is a right triangle.</w:t>
      </w:r>
    </w:p>
    <w:p w:rsidR="00815001" w:rsidRPr="005333C2" w:rsidRDefault="00815001" w:rsidP="00C34959">
      <w:pPr>
        <w:pStyle w:val="ListParagraph"/>
        <w:spacing w:after="0" w:line="240" w:lineRule="auto"/>
        <w:ind w:left="0"/>
        <w:rPr>
          <w:rFonts w:ascii="Papyrus" w:hAnsi="Papyrus"/>
        </w:rPr>
      </w:pPr>
      <w:r w:rsidRPr="005333C2">
        <w:rPr>
          <w:rFonts w:ascii="Papyrus" w:hAnsi="Papyrus"/>
          <w:b/>
        </w:rPr>
        <w:t>b.</w:t>
      </w:r>
      <w:r w:rsidRPr="005333C2">
        <w:rPr>
          <w:rFonts w:ascii="Papyrus" w:hAnsi="Papyrus"/>
        </w:rPr>
        <w:t xml:space="preserve"> The median from the right angle to the hypotenuse is half as long as the hypotenuse.</w:t>
      </w:r>
    </w:p>
    <w:p w:rsidR="00815001" w:rsidRPr="005333C2" w:rsidRDefault="00815001" w:rsidP="00C34959">
      <w:pPr>
        <w:pStyle w:val="ListParagraph"/>
        <w:spacing w:after="0" w:line="240" w:lineRule="auto"/>
        <w:ind w:left="0"/>
        <w:rPr>
          <w:rFonts w:ascii="Papyrus" w:hAnsi="Papyrus"/>
        </w:rPr>
      </w:pPr>
      <w:r w:rsidRPr="005333C2">
        <w:rPr>
          <w:rFonts w:ascii="Papyrus" w:hAnsi="Papyrus"/>
          <w:b/>
        </w:rPr>
        <w:t xml:space="preserve">ii) Calculate </w:t>
      </w:r>
      <w:r w:rsidRPr="005333C2">
        <w:rPr>
          <w:rFonts w:ascii="Papyrus" w:hAnsi="Papyrus"/>
        </w:rPr>
        <w:t>the perimeter</w:t>
      </w:r>
      <w:r>
        <w:rPr>
          <w:rFonts w:ascii="Papyrus" w:hAnsi="Papyrus"/>
        </w:rPr>
        <w:t xml:space="preserve">. </w:t>
      </w:r>
    </w:p>
    <w:p w:rsidR="00815001" w:rsidRPr="00130592" w:rsidRDefault="00130592" w:rsidP="00C34959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  <w:b/>
        </w:rPr>
        <w:t xml:space="preserve">iii) Calculate </w:t>
      </w:r>
      <w:r>
        <w:rPr>
          <w:rFonts w:ascii="Papyrus" w:hAnsi="Papyrus"/>
        </w:rPr>
        <w:t xml:space="preserve">the area. </w:t>
      </w:r>
    </w:p>
    <w:p w:rsidR="00815001" w:rsidRPr="005333C2" w:rsidRDefault="00815001" w:rsidP="00C34959">
      <w:pPr>
        <w:spacing w:after="0" w:line="240" w:lineRule="auto"/>
        <w:rPr>
          <w:rFonts w:ascii="Papyrus" w:hAnsi="Papyrus"/>
        </w:rPr>
      </w:pPr>
    </w:p>
    <w:p w:rsidR="002527D7" w:rsidRPr="00301F28" w:rsidRDefault="002527D7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p w:rsidR="009176CF" w:rsidRPr="00301F28" w:rsidRDefault="009176CF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p w:rsidR="002527D7" w:rsidRPr="00301F28" w:rsidRDefault="002527D7" w:rsidP="00C34959">
      <w:pPr>
        <w:spacing w:after="0" w:line="240" w:lineRule="auto"/>
        <w:rPr>
          <w:rFonts w:ascii="Papyrus" w:hAnsi="Papyrus"/>
          <w:sz w:val="24"/>
          <w:szCs w:val="24"/>
        </w:rPr>
      </w:pPr>
    </w:p>
    <w:sectPr w:rsidR="002527D7" w:rsidRPr="00301F28" w:rsidSect="00D41A31">
      <w:footerReference w:type="default" r:id="rId16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CF" w:rsidRDefault="009176CF" w:rsidP="009176CF">
      <w:pPr>
        <w:spacing w:after="0" w:line="240" w:lineRule="auto"/>
      </w:pPr>
      <w:r>
        <w:separator/>
      </w:r>
    </w:p>
  </w:endnote>
  <w:endnote w:type="continuationSeparator" w:id="1">
    <w:p w:rsidR="009176CF" w:rsidRDefault="009176CF" w:rsidP="009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8869"/>
      <w:docPartObj>
        <w:docPartGallery w:val="Page Numbers (Bottom of Page)"/>
        <w:docPartUnique/>
      </w:docPartObj>
    </w:sdtPr>
    <w:sdtContent>
      <w:p w:rsidR="00B91EAA" w:rsidRPr="00C34959" w:rsidRDefault="00F51791" w:rsidP="00C34959">
        <w:pPr>
          <w:pStyle w:val="Footer"/>
          <w:jc w:val="right"/>
        </w:pPr>
        <w:fldSimple w:instr=" PAGE   \* MERGEFORMAT ">
          <w:r w:rsidR="005A1F4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959" w:rsidRPr="007A4418" w:rsidRDefault="00C34959" w:rsidP="007A4418">
    <w:pPr>
      <w:pStyle w:val="Footer"/>
      <w:pBdr>
        <w:top w:val="thinThickSmallGap" w:sz="24" w:space="1" w:color="622423" w:themeColor="accent2" w:themeShade="7F"/>
      </w:pBdr>
      <w:rPr>
        <w:rFonts w:ascii="Papyrus" w:hAnsi="Papyrus"/>
      </w:rPr>
    </w:pPr>
    <w:r>
      <w:rPr>
        <w:rFonts w:ascii="Papyrus" w:hAnsi="Papyrus"/>
      </w:rPr>
      <w:t xml:space="preserve">COMPLETE:  p.89 - #5, 9 and </w:t>
    </w:r>
    <w:r w:rsidR="008D54B2">
      <w:rPr>
        <w:rFonts w:ascii="Papyrus" w:hAnsi="Papyrus"/>
      </w:rPr>
      <w:t xml:space="preserve">p.124 - #2, 7, </w:t>
    </w:r>
    <w:r>
      <w:rPr>
        <w:rFonts w:ascii="Papyrus" w:hAnsi="Papyrus"/>
      </w:rPr>
      <w:t>13</w:t>
    </w:r>
    <w:r w:rsidRPr="00B91EAA">
      <w:rPr>
        <w:rFonts w:ascii="Papyrus" w:hAnsi="Papyrus"/>
      </w:rPr>
      <w:ptab w:relativeTo="margin" w:alignment="right" w:leader="none"/>
    </w:r>
    <w:r w:rsidRPr="00B91EAA">
      <w:rPr>
        <w:rFonts w:ascii="Papyrus" w:hAnsi="Papyrus"/>
      </w:rPr>
      <w:t xml:space="preserve">Page </w:t>
    </w:r>
    <w:r w:rsidR="00F51791" w:rsidRPr="00B91EAA">
      <w:rPr>
        <w:rFonts w:ascii="Papyrus" w:hAnsi="Papyrus"/>
      </w:rPr>
      <w:fldChar w:fldCharType="begin"/>
    </w:r>
    <w:r w:rsidRPr="00B91EAA">
      <w:rPr>
        <w:rFonts w:ascii="Papyrus" w:hAnsi="Papyrus"/>
      </w:rPr>
      <w:instrText xml:space="preserve"> PAGE   \* MERGEFORMAT </w:instrText>
    </w:r>
    <w:r w:rsidR="00F51791" w:rsidRPr="00B91EAA">
      <w:rPr>
        <w:rFonts w:ascii="Papyrus" w:hAnsi="Papyrus"/>
      </w:rPr>
      <w:fldChar w:fldCharType="separate"/>
    </w:r>
    <w:r w:rsidR="005A1F43">
      <w:rPr>
        <w:rFonts w:ascii="Papyrus" w:hAnsi="Papyrus"/>
        <w:noProof/>
      </w:rPr>
      <w:t>2</w:t>
    </w:r>
    <w:r w:rsidR="00F51791" w:rsidRPr="00B91EAA">
      <w:rPr>
        <w:rFonts w:ascii="Papyrus" w:hAnsi="Papyr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CF" w:rsidRDefault="009176CF" w:rsidP="009176CF">
      <w:pPr>
        <w:spacing w:after="0" w:line="240" w:lineRule="auto"/>
      </w:pPr>
      <w:r>
        <w:separator/>
      </w:r>
    </w:p>
  </w:footnote>
  <w:footnote w:type="continuationSeparator" w:id="1">
    <w:p w:rsidR="009176CF" w:rsidRDefault="009176CF" w:rsidP="009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31" w:rsidRPr="00D52DA3" w:rsidRDefault="00D41A31" w:rsidP="00D41A31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6C7E82" w:rsidRDefault="005E1E79" w:rsidP="00D41A31">
    <w:pPr>
      <w:pStyle w:val="Header"/>
      <w:tabs>
        <w:tab w:val="clear" w:pos="9360"/>
        <w:tab w:val="right" w:pos="10800"/>
      </w:tabs>
      <w:rPr>
        <w:b/>
        <w:u w:val="single"/>
      </w:rPr>
    </w:pPr>
    <w:r>
      <w:rPr>
        <w:b/>
        <w:u w:val="single"/>
      </w:rPr>
      <w:t>Day 6</w:t>
    </w:r>
    <w:r w:rsidR="00D41A31">
      <w:rPr>
        <w:b/>
        <w:u w:val="single"/>
      </w:rPr>
      <w:t>: Verifying the Properties of Triangles</w:t>
    </w:r>
    <w:r w:rsidR="00D41A31">
      <w:rPr>
        <w:b/>
        <w:u w:val="single"/>
      </w:rPr>
      <w:tab/>
    </w:r>
    <w:r w:rsidR="00D41A31">
      <w:rPr>
        <w:b/>
        <w:u w:val="single"/>
      </w:rPr>
      <w:tab/>
      <w:t>Unit 2&amp;3</w:t>
    </w:r>
    <w:r w:rsidR="00D41A31" w:rsidRPr="00D52DA3">
      <w:rPr>
        <w:b/>
        <w:u w:val="single"/>
      </w:rPr>
      <w:t xml:space="preserve">: </w:t>
    </w:r>
    <w:r w:rsidR="00D41A31">
      <w:rPr>
        <w:b/>
        <w:u w:val="single"/>
      </w:rPr>
      <w:t>Analytic Geometry</w:t>
    </w:r>
  </w:p>
  <w:p w:rsidR="00D41A31" w:rsidRPr="00D41A31" w:rsidRDefault="00D41A31" w:rsidP="00D41A31">
    <w:pPr>
      <w:pStyle w:val="Header"/>
      <w:tabs>
        <w:tab w:val="clear" w:pos="9360"/>
        <w:tab w:val="right" w:pos="10260"/>
      </w:tabs>
      <w:rPr>
        <w:b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79" w:rsidRDefault="005E1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C2"/>
    <w:multiLevelType w:val="hybridMultilevel"/>
    <w:tmpl w:val="7668D3C6"/>
    <w:lvl w:ilvl="0" w:tplc="E0526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5EB"/>
    <w:rsid w:val="000963B3"/>
    <w:rsid w:val="00096DFE"/>
    <w:rsid w:val="00130592"/>
    <w:rsid w:val="001466BC"/>
    <w:rsid w:val="00192636"/>
    <w:rsid w:val="001B082D"/>
    <w:rsid w:val="00205CBB"/>
    <w:rsid w:val="00224070"/>
    <w:rsid w:val="002527D7"/>
    <w:rsid w:val="00301F28"/>
    <w:rsid w:val="00326804"/>
    <w:rsid w:val="00360E01"/>
    <w:rsid w:val="00572326"/>
    <w:rsid w:val="005A1F43"/>
    <w:rsid w:val="005E1E79"/>
    <w:rsid w:val="00610F1F"/>
    <w:rsid w:val="006C7E82"/>
    <w:rsid w:val="007269A3"/>
    <w:rsid w:val="00787B89"/>
    <w:rsid w:val="007A4418"/>
    <w:rsid w:val="007E43EB"/>
    <w:rsid w:val="00815001"/>
    <w:rsid w:val="00860C20"/>
    <w:rsid w:val="008D54B2"/>
    <w:rsid w:val="008F25EB"/>
    <w:rsid w:val="009176CF"/>
    <w:rsid w:val="009B4267"/>
    <w:rsid w:val="009C14FB"/>
    <w:rsid w:val="009D4CF0"/>
    <w:rsid w:val="00A27642"/>
    <w:rsid w:val="00B67E94"/>
    <w:rsid w:val="00B91EAA"/>
    <w:rsid w:val="00C34959"/>
    <w:rsid w:val="00C8460B"/>
    <w:rsid w:val="00D41A31"/>
    <w:rsid w:val="00D57109"/>
    <w:rsid w:val="00DF1986"/>
    <w:rsid w:val="00E148E7"/>
    <w:rsid w:val="00E15924"/>
    <w:rsid w:val="00EB1EC0"/>
    <w:rsid w:val="00F51791"/>
    <w:rsid w:val="00F7377E"/>
    <w:rsid w:val="00FB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7"/>
    <w:rPr>
      <w:rFonts w:ascii="Tahoma" w:eastAsiaTheme="minorEastAsi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2527D7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76CF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CF"/>
    <w:rPr>
      <w:rFonts w:eastAsiaTheme="minorEastAsia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6C7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D7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D7"/>
    <w:rPr>
      <w:rFonts w:ascii="Tahoma" w:eastAsiaTheme="minorEastAsi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2527D7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CF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1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CF"/>
    <w:rPr>
      <w:rFonts w:eastAsiaTheme="minorEastAsia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F66B-C858-48ED-9A8E-3037AB6C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 17</cp:lastModifiedBy>
  <cp:revision>2</cp:revision>
  <cp:lastPrinted>2016-07-17T09:37:00Z</cp:lastPrinted>
  <dcterms:created xsi:type="dcterms:W3CDTF">2017-02-25T20:55:00Z</dcterms:created>
  <dcterms:modified xsi:type="dcterms:W3CDTF">2017-02-25T20:55:00Z</dcterms:modified>
</cp:coreProperties>
</file>