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A2" w:rsidRPr="009777D5" w:rsidRDefault="00100F15" w:rsidP="00495EA2">
      <w:pPr>
        <w:jc w:val="center"/>
        <w:rPr>
          <w:rFonts w:ascii="Papyrus" w:hAnsi="Papyrus"/>
          <w:sz w:val="22"/>
          <w:szCs w:val="22"/>
        </w:rPr>
      </w:pPr>
      <w:r>
        <w:rPr>
          <w:rFonts w:ascii="Papyrus" w:hAnsi="Papyrus"/>
          <w:b/>
          <w:b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55pt;height:41.45pt" fillcolor="#369" stroked="f">
            <v:shadow on="t" color="#b2b2b2" opacity="52429f" offset="3pt"/>
            <v:textpath style="font-family:&quot;Times New Roman&quot;;v-text-kern:t" trim="t" fitpath="t" string="Factoring a Difference of Squares"/>
          </v:shape>
        </w:pict>
      </w:r>
    </w:p>
    <w:p w:rsidR="00CF379E" w:rsidRPr="009777D5" w:rsidRDefault="00CF379E" w:rsidP="0099213C">
      <w:pPr>
        <w:rPr>
          <w:rFonts w:ascii="Papyrus" w:hAnsi="Papyrus"/>
          <w:b/>
          <w:sz w:val="22"/>
          <w:szCs w:val="22"/>
          <w:u w:val="single"/>
        </w:rPr>
      </w:pPr>
      <w:r w:rsidRPr="009777D5">
        <w:rPr>
          <w:rFonts w:ascii="Papyrus" w:hAnsi="Papyrus"/>
          <w:b/>
          <w:sz w:val="22"/>
          <w:szCs w:val="22"/>
          <w:highlight w:val="yellow"/>
          <w:u w:val="single"/>
        </w:rPr>
        <w:t xml:space="preserve">Task 1:  </w:t>
      </w:r>
      <w:r w:rsidR="00495EA2" w:rsidRPr="009777D5">
        <w:rPr>
          <w:rFonts w:ascii="Papyrus" w:hAnsi="Papyrus"/>
          <w:b/>
          <w:sz w:val="22"/>
          <w:szCs w:val="22"/>
          <w:highlight w:val="yellow"/>
          <w:u w:val="single"/>
        </w:rPr>
        <w:t>How to Factor a DOS</w:t>
      </w:r>
    </w:p>
    <w:tbl>
      <w:tblPr>
        <w:tblpPr w:leftFromText="180" w:rightFromText="180" w:vertAnchor="text" w:horzAnchor="margin" w:tblpY="21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678"/>
      </w:tblGrid>
      <w:tr w:rsidR="00495EA2" w:rsidRPr="009777D5" w:rsidTr="00C9669B">
        <w:trPr>
          <w:trHeight w:val="983"/>
        </w:trPr>
        <w:tc>
          <w:tcPr>
            <w:tcW w:w="6678" w:type="dxa"/>
            <w:shd w:val="pct10" w:color="auto" w:fill="auto"/>
          </w:tcPr>
          <w:p w:rsidR="00495EA2" w:rsidRPr="009777D5" w:rsidRDefault="00C9669B" w:rsidP="00C260BA">
            <w:pPr>
              <w:rPr>
                <w:rFonts w:ascii="Papyrus" w:hAnsi="Papyrus"/>
                <w:b/>
                <w:bCs/>
                <w:sz w:val="22"/>
                <w:szCs w:val="22"/>
              </w:rPr>
            </w:pPr>
            <w:r w:rsidRPr="009777D5">
              <w:rPr>
                <w:rFonts w:ascii="Papyrus" w:hAnsi="Papyrus"/>
                <w:bCs/>
                <w:sz w:val="22"/>
                <w:szCs w:val="22"/>
              </w:rPr>
              <w:t xml:space="preserve">Go to </w:t>
            </w:r>
            <w:r w:rsidR="003B3D10" w:rsidRPr="009777D5">
              <w:rPr>
                <w:rFonts w:ascii="Papyrus" w:hAnsi="Papyrus"/>
                <w:bCs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-208915</wp:posOffset>
                  </wp:positionV>
                  <wp:extent cx="634365" cy="571500"/>
                  <wp:effectExtent l="19050" t="0" r="0" b="0"/>
                  <wp:wrapTight wrapText="bothSides">
                    <wp:wrapPolygon edited="0">
                      <wp:start x="-649" y="0"/>
                      <wp:lineTo x="-649" y="20880"/>
                      <wp:lineTo x="21405" y="20880"/>
                      <wp:lineTo x="21405" y="0"/>
                      <wp:lineTo x="-649" y="0"/>
                    </wp:wrapPolygon>
                  </wp:wrapTight>
                  <wp:docPr id="79" name="rg_hi" descr="http://t1.gstatic.com/images?q=tbn:ANd9GcScy7LsBXdnU0ZXuyZawDGiuEWyk6-YmHd5yWV15gkzkDqVa77Dy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cy7LsBXdnU0ZXuyZawDGiuEWyk6-YmHd5yWV15gkzkDqVa77Dy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77D5">
              <w:rPr>
                <w:rFonts w:ascii="Papyrus" w:hAnsi="Papyrus"/>
                <w:b/>
                <w:bCs/>
                <w:sz w:val="22"/>
                <w:szCs w:val="22"/>
              </w:rPr>
              <w:t>bit.ly/</w:t>
            </w:r>
            <w:proofErr w:type="spellStart"/>
            <w:r w:rsidRPr="009777D5">
              <w:rPr>
                <w:rFonts w:ascii="Papyrus" w:hAnsi="Papyrus"/>
                <w:b/>
                <w:bCs/>
                <w:sz w:val="22"/>
                <w:szCs w:val="22"/>
              </w:rPr>
              <w:t>howtofactorDOS</w:t>
            </w:r>
            <w:proofErr w:type="spellEnd"/>
          </w:p>
        </w:tc>
      </w:tr>
    </w:tbl>
    <w:p w:rsidR="002869BD" w:rsidRPr="009777D5" w:rsidRDefault="002869BD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Complete the activity by following the instructions.</w:t>
      </w:r>
    </w:p>
    <w:p w:rsidR="00495EA2" w:rsidRPr="009777D5" w:rsidRDefault="00495EA2" w:rsidP="00495EA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Complete the blanks in the box below as you progress through the activity.</w:t>
      </w:r>
    </w:p>
    <w:p w:rsidR="00495EA2" w:rsidRDefault="00495EA2" w:rsidP="00495EA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When you are told to “Grab some paper and a pencil and factor the following problems”, complete the work below BEFORE you click to get the answer.  Use the website to check your answers, NOT copy them down.</w:t>
      </w:r>
    </w:p>
    <w:p w:rsidR="009777D5" w:rsidRPr="009777D5" w:rsidRDefault="009777D5" w:rsidP="009777D5">
      <w:pPr>
        <w:ind w:left="360"/>
        <w:rPr>
          <w:rFonts w:ascii="Papyrus" w:hAnsi="Papyrus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495EA2" w:rsidRPr="009777D5" w:rsidTr="002660DC">
        <w:tc>
          <w:tcPr>
            <w:tcW w:w="10438" w:type="dxa"/>
            <w:shd w:val="clear" w:color="auto" w:fill="BFBFBF"/>
          </w:tcPr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495EA2" w:rsidP="00495EA2">
            <w:pPr>
              <w:rPr>
                <w:rFonts w:ascii="Papyrus" w:hAnsi="Papyrus"/>
                <w:b/>
                <w:sz w:val="22"/>
                <w:szCs w:val="22"/>
                <w:u w:val="single"/>
              </w:rPr>
            </w:pPr>
            <w:r w:rsidRPr="009777D5">
              <w:rPr>
                <w:rFonts w:ascii="Papyrus" w:hAnsi="Papyrus"/>
                <w:b/>
                <w:sz w:val="22"/>
                <w:szCs w:val="22"/>
                <w:u w:val="single"/>
              </w:rPr>
              <w:t xml:space="preserve">Difference of Squares </w:t>
            </w: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495EA2" w:rsidP="002660DC">
            <w:pPr>
              <w:numPr>
                <w:ilvl w:val="0"/>
                <w:numId w:val="20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A </w:t>
            </w:r>
            <w:r w:rsidRPr="009777D5">
              <w:rPr>
                <w:rFonts w:ascii="Papyrus" w:hAnsi="Papyrus"/>
                <w:b/>
                <w:sz w:val="22"/>
                <w:szCs w:val="22"/>
              </w:rPr>
              <w:t>perfect square</w:t>
            </w:r>
            <w:r w:rsidRPr="009777D5">
              <w:rPr>
                <w:rFonts w:ascii="Papyrus" w:hAnsi="Papyrus"/>
                <w:sz w:val="22"/>
                <w:szCs w:val="22"/>
              </w:rPr>
              <w:t xml:space="preserve"> is the result of ____________________________________________________</w:t>
            </w:r>
          </w:p>
          <w:p w:rsidR="00495EA2" w:rsidRPr="009777D5" w:rsidRDefault="00495EA2" w:rsidP="002660DC">
            <w:pPr>
              <w:numPr>
                <w:ilvl w:val="1"/>
                <w:numId w:val="20"/>
              </w:numPr>
              <w:rPr>
                <w:rFonts w:ascii="Papyrus" w:hAnsi="Papyrus"/>
                <w:i/>
                <w:sz w:val="22"/>
                <w:szCs w:val="22"/>
              </w:rPr>
            </w:pPr>
            <w:r w:rsidRPr="009777D5">
              <w:rPr>
                <w:rFonts w:ascii="Papyrus" w:hAnsi="Papyrus"/>
                <w:i/>
                <w:sz w:val="22"/>
                <w:szCs w:val="22"/>
              </w:rPr>
              <w:t>EG:</w:t>
            </w:r>
          </w:p>
          <w:p w:rsidR="00495EA2" w:rsidRPr="009777D5" w:rsidRDefault="00495EA2" w:rsidP="002660DC">
            <w:pPr>
              <w:ind w:left="1440"/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495EA2" w:rsidP="002660DC">
            <w:pPr>
              <w:numPr>
                <w:ilvl w:val="0"/>
                <w:numId w:val="20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Variables can also be perfect squares.  A variable raised to </w:t>
            </w:r>
            <w:proofErr w:type="gramStart"/>
            <w:r w:rsidRPr="009777D5">
              <w:rPr>
                <w:rFonts w:ascii="Papyrus" w:hAnsi="Papyrus"/>
                <w:sz w:val="22"/>
                <w:szCs w:val="22"/>
              </w:rPr>
              <w:t>an</w:t>
            </w:r>
            <w:proofErr w:type="gramEnd"/>
            <w:r w:rsidRPr="009777D5">
              <w:rPr>
                <w:rFonts w:ascii="Papyrus" w:hAnsi="Papyrus"/>
                <w:sz w:val="22"/>
                <w:szCs w:val="22"/>
              </w:rPr>
              <w:t xml:space="preserve"> ____________ power is a perfect square.</w:t>
            </w:r>
          </w:p>
          <w:p w:rsidR="00495EA2" w:rsidRPr="009777D5" w:rsidRDefault="00495EA2" w:rsidP="002660DC">
            <w:pPr>
              <w:numPr>
                <w:ilvl w:val="1"/>
                <w:numId w:val="20"/>
              </w:numPr>
              <w:rPr>
                <w:rFonts w:ascii="Papyrus" w:hAnsi="Papyrus"/>
                <w:i/>
                <w:sz w:val="22"/>
                <w:szCs w:val="22"/>
              </w:rPr>
            </w:pPr>
            <w:r w:rsidRPr="009777D5">
              <w:rPr>
                <w:rFonts w:ascii="Papyrus" w:hAnsi="Papyrus"/>
                <w:i/>
                <w:sz w:val="22"/>
                <w:szCs w:val="22"/>
              </w:rPr>
              <w:t>EG:</w:t>
            </w:r>
          </w:p>
          <w:p w:rsidR="00495EA2" w:rsidRPr="009777D5" w:rsidRDefault="00495EA2" w:rsidP="00495EA2">
            <w:pPr>
              <w:rPr>
                <w:rFonts w:ascii="Papyrus" w:hAnsi="Papyrus"/>
                <w:b/>
                <w:i/>
                <w:sz w:val="22"/>
                <w:szCs w:val="22"/>
              </w:rPr>
            </w:pP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b/>
                <w:i/>
                <w:sz w:val="22"/>
                <w:szCs w:val="22"/>
              </w:rPr>
              <w:t>Recall:</w:t>
            </w:r>
            <w:r w:rsidRPr="009777D5">
              <w:rPr>
                <w:rFonts w:ascii="Papyrus" w:hAnsi="Papyrus"/>
                <w:sz w:val="22"/>
                <w:szCs w:val="22"/>
              </w:rPr>
              <w:t xml:space="preserve">  To factor a polynomial is to write the polynomial as the product of two or more polynomials.</w:t>
            </w: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In order to factor using the </w:t>
            </w:r>
            <w:r w:rsidRPr="009777D5">
              <w:rPr>
                <w:rFonts w:ascii="Papyrus" w:hAnsi="Papyrus"/>
                <w:b/>
                <w:i/>
                <w:sz w:val="22"/>
                <w:szCs w:val="22"/>
              </w:rPr>
              <w:t>difference of two perfect squares</w:t>
            </w:r>
            <w:r w:rsidRPr="009777D5">
              <w:rPr>
                <w:rFonts w:ascii="Papyrus" w:hAnsi="Papyrus"/>
                <w:sz w:val="22"/>
                <w:szCs w:val="22"/>
              </w:rPr>
              <w:t>, three conditions must be met.  The conditions are:</w:t>
            </w:r>
          </w:p>
          <w:p w:rsidR="00495EA2" w:rsidRPr="009777D5" w:rsidRDefault="00495EA2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9777D5" w:rsidRPr="009777D5" w:rsidRDefault="00495EA2" w:rsidP="009777D5">
            <w:pPr>
              <w:numPr>
                <w:ilvl w:val="0"/>
                <w:numId w:val="21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 </w:t>
            </w:r>
          </w:p>
          <w:p w:rsidR="00495EA2" w:rsidRPr="009777D5" w:rsidRDefault="00495EA2" w:rsidP="009777D5">
            <w:pPr>
              <w:numPr>
                <w:ilvl w:val="0"/>
                <w:numId w:val="21"/>
              </w:numPr>
              <w:rPr>
                <w:rFonts w:ascii="Papyrus" w:hAnsi="Papyrus"/>
                <w:sz w:val="22"/>
                <w:szCs w:val="22"/>
              </w:rPr>
            </w:pPr>
          </w:p>
          <w:p w:rsidR="009777D5" w:rsidRPr="009777D5" w:rsidRDefault="009777D5" w:rsidP="009777D5">
            <w:pPr>
              <w:numPr>
                <w:ilvl w:val="0"/>
                <w:numId w:val="21"/>
              </w:numPr>
              <w:rPr>
                <w:rFonts w:ascii="Papyrus" w:hAnsi="Papyrus"/>
                <w:sz w:val="22"/>
                <w:szCs w:val="22"/>
              </w:rPr>
            </w:pPr>
          </w:p>
          <w:p w:rsidR="009777D5" w:rsidRPr="009777D5" w:rsidRDefault="009777D5" w:rsidP="00495EA2">
            <w:pPr>
              <w:rPr>
                <w:rFonts w:ascii="Papyrus" w:hAnsi="Papyrus"/>
                <w:i/>
                <w:sz w:val="22"/>
                <w:szCs w:val="22"/>
              </w:rPr>
            </w:pPr>
          </w:p>
          <w:p w:rsidR="00495EA2" w:rsidRDefault="00495EA2" w:rsidP="00495EA2">
            <w:pPr>
              <w:rPr>
                <w:rFonts w:ascii="Papyrus" w:hAnsi="Papyrus"/>
                <w:i/>
                <w:sz w:val="22"/>
                <w:szCs w:val="22"/>
              </w:rPr>
            </w:pPr>
            <w:r w:rsidRPr="009777D5">
              <w:rPr>
                <w:rFonts w:ascii="Papyrus" w:hAnsi="Papyrus"/>
                <w:i/>
                <w:sz w:val="22"/>
                <w:szCs w:val="22"/>
              </w:rPr>
              <w:t xml:space="preserve">EG:  </w:t>
            </w:r>
          </w:p>
          <w:p w:rsidR="009777D5" w:rsidRPr="009777D5" w:rsidRDefault="009777D5" w:rsidP="00495EA2">
            <w:pPr>
              <w:rPr>
                <w:rFonts w:ascii="Papyrus" w:hAnsi="Papyrus"/>
                <w:sz w:val="22"/>
                <w:szCs w:val="22"/>
              </w:rPr>
            </w:pPr>
          </w:p>
          <w:p w:rsidR="00495EA2" w:rsidRPr="009777D5" w:rsidRDefault="001958F3" w:rsidP="001958F3">
            <w:pPr>
              <w:rPr>
                <w:rFonts w:ascii="Papyrus" w:hAnsi="Papyrus"/>
                <w:position w:val="-10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ab/>
            </w:r>
            <w:r w:rsidRPr="009777D5">
              <w:rPr>
                <w:rFonts w:ascii="Papyrus" w:hAnsi="Papyrus"/>
                <w:b/>
                <w:sz w:val="22"/>
                <w:szCs w:val="22"/>
                <w:u w:val="single"/>
                <w:lang w:val="fr-CA"/>
              </w:rPr>
              <w:t>Formula:</w:t>
            </w:r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ab/>
            </w:r>
            <w:r w:rsidR="00AB2547" w:rsidRPr="009777D5">
              <w:rPr>
                <w:rFonts w:ascii="Papyrus" w:hAnsi="Papyrus"/>
                <w:position w:val="-10"/>
                <w:sz w:val="22"/>
                <w:szCs w:val="22"/>
              </w:rPr>
              <w:object w:dxaOrig="2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4.7pt;height:23.1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026" DrawAspect="Content" ObjectID="_1551683525" r:id="rId13"/>
              </w:object>
            </w:r>
          </w:p>
          <w:p w:rsidR="00AB2547" w:rsidRPr="009777D5" w:rsidRDefault="00AB2547" w:rsidP="002660DC">
            <w:pPr>
              <w:numPr>
                <w:ilvl w:val="0"/>
                <w:numId w:val="23"/>
              </w:numPr>
              <w:rPr>
                <w:rFonts w:ascii="Papyrus" w:hAnsi="Papyrus"/>
                <w:sz w:val="22"/>
                <w:szCs w:val="22"/>
                <w:lang w:val="fr-CA"/>
              </w:rPr>
            </w:pPr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 xml:space="preserve">Square </w:t>
            </w:r>
            <w:proofErr w:type="spellStart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>root</w:t>
            </w:r>
            <w:proofErr w:type="spellEnd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>each</w:t>
            </w:r>
            <w:proofErr w:type="spellEnd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 xml:space="preserve"> </w:t>
            </w:r>
            <w:proofErr w:type="spellStart"/>
            <w:r w:rsidRPr="009777D5">
              <w:rPr>
                <w:rFonts w:ascii="Papyrus" w:hAnsi="Papyrus"/>
                <w:sz w:val="22"/>
                <w:szCs w:val="22"/>
                <w:lang w:val="fr-CA"/>
              </w:rPr>
              <w:t>term</w:t>
            </w:r>
            <w:proofErr w:type="spellEnd"/>
          </w:p>
          <w:p w:rsidR="00AB2547" w:rsidRPr="009777D5" w:rsidRDefault="00AB2547" w:rsidP="002660DC">
            <w:pPr>
              <w:numPr>
                <w:ilvl w:val="0"/>
                <w:numId w:val="23"/>
              </w:numPr>
              <w:rPr>
                <w:rFonts w:ascii="Papyrus" w:hAnsi="Papyrus"/>
                <w:sz w:val="22"/>
                <w:szCs w:val="22"/>
              </w:rPr>
            </w:pPr>
            <w:r w:rsidRPr="009777D5">
              <w:rPr>
                <w:rFonts w:ascii="Papyrus" w:hAnsi="Papyrus"/>
                <w:sz w:val="22"/>
                <w:szCs w:val="22"/>
              </w:rPr>
              <w:t xml:space="preserve">In one bracket put a +, in the other bracket put a –. </w:t>
            </w:r>
          </w:p>
          <w:p w:rsidR="001958F3" w:rsidRPr="009777D5" w:rsidRDefault="001958F3" w:rsidP="001958F3">
            <w:pPr>
              <w:rPr>
                <w:rFonts w:ascii="Papyrus" w:hAnsi="Papyrus"/>
                <w:sz w:val="22"/>
                <w:szCs w:val="22"/>
              </w:rPr>
            </w:pPr>
          </w:p>
        </w:tc>
      </w:tr>
    </w:tbl>
    <w:p w:rsidR="00AB2547" w:rsidRPr="009777D5" w:rsidRDefault="00AB2547" w:rsidP="00AB2547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b/>
          <w:sz w:val="22"/>
          <w:szCs w:val="22"/>
        </w:rPr>
        <w:lastRenderedPageBreak/>
        <w:t>NOTE</w:t>
      </w:r>
      <w:r w:rsidRPr="009777D5">
        <w:rPr>
          <w:rFonts w:ascii="Papyrus" w:hAnsi="Papyrus"/>
          <w:sz w:val="22"/>
          <w:szCs w:val="22"/>
        </w:rPr>
        <w:t>:  Not all of the expressions can be factored, because not all of them are a difference of squares.  If they’re not possible, please write ‘NP’, and explain why not.</w:t>
      </w:r>
    </w:p>
    <w:p w:rsidR="00AB2547" w:rsidRPr="009777D5" w:rsidRDefault="00AB2547" w:rsidP="00AB2547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numPr>
          <w:ilvl w:val="0"/>
          <w:numId w:val="19"/>
        </w:numPr>
        <w:rPr>
          <w:rFonts w:ascii="Papyrus" w:hAnsi="Papyrus"/>
          <w:sz w:val="22"/>
          <w:szCs w:val="22"/>
        </w:rPr>
      </w:pP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2</w:t>
      </w:r>
      <w:proofErr w:type="gramEnd"/>
      <w:r w:rsidRPr="009777D5">
        <w:rPr>
          <w:rFonts w:ascii="Papyrus" w:hAnsi="Papyrus"/>
          <w:sz w:val="22"/>
          <w:szCs w:val="22"/>
        </w:rPr>
        <w:t xml:space="preserve"> – 64 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2.   </w:t>
      </w:r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2</w:t>
      </w:r>
      <w:r w:rsidRPr="009777D5">
        <w:rPr>
          <w:rFonts w:ascii="Papyrus" w:hAnsi="Papyrus"/>
          <w:sz w:val="22"/>
          <w:szCs w:val="22"/>
        </w:rPr>
        <w:t xml:space="preserve"> – 10</w:t>
      </w:r>
    </w:p>
    <w:p w:rsidR="00495EA2" w:rsidRPr="009777D5" w:rsidRDefault="00495EA2" w:rsidP="00495EA2">
      <w:pPr>
        <w:ind w:left="360"/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= 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3.   4</w:t>
      </w:r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2</w:t>
      </w:r>
      <w:r w:rsidRPr="009777D5">
        <w:rPr>
          <w:rFonts w:ascii="Papyrus" w:hAnsi="Papyrus"/>
          <w:sz w:val="22"/>
          <w:szCs w:val="22"/>
        </w:rPr>
        <w:t xml:space="preserve"> – 2</w:t>
      </w:r>
      <w:r w:rsidR="005534E8" w:rsidRPr="009777D5">
        <w:rPr>
          <w:rFonts w:ascii="Papyrus" w:hAnsi="Papyrus"/>
          <w:sz w:val="22"/>
          <w:szCs w:val="22"/>
        </w:rPr>
        <w:t>5</w:t>
      </w:r>
      <w:r w:rsidRPr="009777D5">
        <w:rPr>
          <w:rFonts w:ascii="Papyrus" w:hAnsi="Papyrus"/>
          <w:sz w:val="22"/>
          <w:szCs w:val="22"/>
        </w:rPr>
        <w:t xml:space="preserve"> 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4.   </w:t>
      </w: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4</w:t>
      </w:r>
      <w:proofErr w:type="gramEnd"/>
      <w:r w:rsidRPr="009777D5">
        <w:rPr>
          <w:rFonts w:ascii="Papyrus" w:hAnsi="Papyrus"/>
          <w:sz w:val="22"/>
          <w:szCs w:val="22"/>
        </w:rPr>
        <w:t xml:space="preserve"> – 1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      =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5.   </w:t>
      </w: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8</w:t>
      </w:r>
      <w:proofErr w:type="gramEnd"/>
      <w:r w:rsidRPr="009777D5">
        <w:rPr>
          <w:rFonts w:ascii="Papyrus" w:hAnsi="Papyrus"/>
          <w:sz w:val="22"/>
          <w:szCs w:val="22"/>
        </w:rPr>
        <w:t xml:space="preserve"> + 16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6.   </w:t>
      </w:r>
      <w:proofErr w:type="gramStart"/>
      <w:r w:rsidRPr="009777D5">
        <w:rPr>
          <w:rFonts w:ascii="Papyrus" w:hAnsi="Papyrus"/>
          <w:i/>
          <w:sz w:val="22"/>
          <w:szCs w:val="22"/>
        </w:rPr>
        <w:t>x</w:t>
      </w:r>
      <w:r w:rsidRPr="009777D5">
        <w:rPr>
          <w:rFonts w:ascii="Papyrus" w:hAnsi="Papyrus"/>
          <w:sz w:val="22"/>
          <w:szCs w:val="22"/>
          <w:vertAlign w:val="superscript"/>
        </w:rPr>
        <w:t>12</w:t>
      </w:r>
      <w:proofErr w:type="gramEnd"/>
      <w:r w:rsidRPr="009777D5">
        <w:rPr>
          <w:rFonts w:ascii="Papyrus" w:hAnsi="Papyrus"/>
          <w:sz w:val="22"/>
          <w:szCs w:val="22"/>
        </w:rPr>
        <w:t xml:space="preserve"> – y</w:t>
      </w:r>
      <w:r w:rsidRPr="009777D5">
        <w:rPr>
          <w:rFonts w:ascii="Papyrus" w:hAnsi="Papyrus"/>
          <w:sz w:val="22"/>
          <w:szCs w:val="22"/>
          <w:vertAlign w:val="superscript"/>
        </w:rPr>
        <w:t>8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      =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</w:p>
    <w:p w:rsidR="00495EA2" w:rsidRPr="009777D5" w:rsidRDefault="00495EA2" w:rsidP="00495EA2">
      <w:pPr>
        <w:rPr>
          <w:rFonts w:ascii="Papyrus" w:hAnsi="Papyrus"/>
          <w:sz w:val="22"/>
          <w:szCs w:val="22"/>
        </w:rPr>
      </w:pPr>
    </w:p>
    <w:p w:rsidR="00AB2547" w:rsidRPr="009777D5" w:rsidRDefault="00AB2547" w:rsidP="00AB2547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AB2547" w:rsidRPr="009777D5" w:rsidRDefault="00AB2547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b/>
          <w:sz w:val="22"/>
          <w:szCs w:val="22"/>
          <w:highlight w:val="yellow"/>
          <w:u w:val="single"/>
        </w:rPr>
        <w:t>Task 2:  More Practice</w:t>
      </w:r>
    </w:p>
    <w:p w:rsidR="00D96B02" w:rsidRPr="009777D5" w:rsidRDefault="009777D5" w:rsidP="00D96B02">
      <w:pPr>
        <w:numPr>
          <w:ilvl w:val="0"/>
          <w:numId w:val="18"/>
        </w:num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>Put away your device</w:t>
      </w:r>
      <w:r w:rsidR="00D96B02" w:rsidRPr="009777D5">
        <w:rPr>
          <w:rFonts w:ascii="Papyrus" w:hAnsi="Papyrus"/>
          <w:sz w:val="22"/>
          <w:szCs w:val="22"/>
        </w:rPr>
        <w:t xml:space="preserve"> now.</w:t>
      </w:r>
    </w:p>
    <w:p w:rsidR="00AB2547" w:rsidRPr="009777D5" w:rsidRDefault="00AB2547" w:rsidP="00495EA2">
      <w:pPr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sz w:val="22"/>
          <w:szCs w:val="22"/>
        </w:rPr>
        <w:t xml:space="preserve">Factor each expression.  If not </w:t>
      </w:r>
      <w:r w:rsidR="00D96B02" w:rsidRPr="009777D5">
        <w:rPr>
          <w:rFonts w:ascii="Papyrus" w:hAnsi="Papyrus"/>
          <w:sz w:val="22"/>
          <w:szCs w:val="22"/>
        </w:rPr>
        <w:t>possible, please write ‘NP’, and explain why not.</w:t>
      </w:r>
    </w:p>
    <w:p w:rsidR="00AB2547" w:rsidRPr="009777D5" w:rsidRDefault="00AB2547" w:rsidP="00495EA2">
      <w:pPr>
        <w:rPr>
          <w:rFonts w:ascii="Papyrus" w:hAnsi="Papyrus"/>
          <w:sz w:val="22"/>
          <w:szCs w:val="22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7.   4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9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8.   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49</w:t>
      </w:r>
      <w:r w:rsidRPr="00773823">
        <w:rPr>
          <w:rFonts w:ascii="Papyrus" w:hAnsi="Papyrus"/>
          <w:i/>
          <w:sz w:val="22"/>
          <w:szCs w:val="22"/>
          <w:lang w:val="fr-CA"/>
        </w:rPr>
        <w:t>y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9.   9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1 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>10. 4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 xml:space="preserve">2 </w:t>
      </w:r>
      <w:r w:rsidRPr="00773823">
        <w:rPr>
          <w:rFonts w:ascii="Papyrus" w:hAnsi="Papyrus"/>
          <w:sz w:val="22"/>
          <w:szCs w:val="22"/>
          <w:lang w:val="fr-CA"/>
        </w:rPr>
        <w:t xml:space="preserve">+ 81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 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11. 16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Pr="00773823">
        <w:rPr>
          <w:rFonts w:ascii="Papyrus" w:hAnsi="Papyrus"/>
          <w:sz w:val="22"/>
          <w:szCs w:val="22"/>
          <w:lang w:val="fr-CA"/>
        </w:rPr>
        <w:t xml:space="preserve"> – 3 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12. 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4</w:t>
      </w:r>
      <w:r w:rsidRPr="00773823">
        <w:rPr>
          <w:rFonts w:ascii="Papyrus" w:hAnsi="Papyrus"/>
          <w:sz w:val="22"/>
          <w:szCs w:val="22"/>
          <w:lang w:val="fr-CA"/>
        </w:rPr>
        <w:t xml:space="preserve"> – 25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 </w:t>
      </w: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AB2547">
      <w:pPr>
        <w:rPr>
          <w:rFonts w:ascii="Papyrus" w:hAnsi="Papyrus"/>
          <w:sz w:val="22"/>
          <w:szCs w:val="22"/>
          <w:lang w:val="fr-CA"/>
        </w:rPr>
      </w:pPr>
    </w:p>
    <w:p w:rsidR="00AB2547" w:rsidRPr="00773823" w:rsidRDefault="00AB2547" w:rsidP="00D96B02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>13. 2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>2</w:t>
      </w:r>
      <w:r w:rsidR="00D96B02" w:rsidRPr="00773823">
        <w:rPr>
          <w:rFonts w:ascii="Papyrus" w:hAnsi="Papyrus"/>
          <w:i/>
          <w:sz w:val="22"/>
          <w:szCs w:val="22"/>
          <w:lang w:val="fr-CA"/>
        </w:rPr>
        <w:t>y</w:t>
      </w:r>
      <w:r w:rsidRPr="00773823">
        <w:rPr>
          <w:rFonts w:ascii="Papyrus" w:hAnsi="Papyrus"/>
          <w:sz w:val="22"/>
          <w:szCs w:val="22"/>
          <w:lang w:val="fr-CA"/>
        </w:rPr>
        <w:t xml:space="preserve"> – 18</w:t>
      </w:r>
      <w:r w:rsidR="00D96B02" w:rsidRPr="00773823">
        <w:rPr>
          <w:rFonts w:ascii="Papyrus" w:hAnsi="Papyrus"/>
          <w:i/>
          <w:sz w:val="22"/>
          <w:szCs w:val="22"/>
          <w:lang w:val="fr-CA"/>
        </w:rPr>
        <w:t>y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14. </w:t>
      </w:r>
      <w:r w:rsidRPr="00773823">
        <w:rPr>
          <w:rFonts w:ascii="Papyrus" w:hAnsi="Papyrus"/>
          <w:i/>
          <w:sz w:val="22"/>
          <w:szCs w:val="22"/>
          <w:lang w:val="fr-CA"/>
        </w:rPr>
        <w:t>x</w:t>
      </w:r>
      <w:r w:rsidR="00D96B02" w:rsidRPr="00773823">
        <w:rPr>
          <w:rFonts w:ascii="Papyrus" w:hAnsi="Papyrus"/>
          <w:sz w:val="22"/>
          <w:szCs w:val="22"/>
          <w:vertAlign w:val="superscript"/>
          <w:lang w:val="fr-CA"/>
        </w:rPr>
        <w:t>4</w:t>
      </w:r>
      <w:r w:rsidRPr="00773823">
        <w:rPr>
          <w:rFonts w:ascii="Papyrus" w:hAnsi="Papyrus"/>
          <w:sz w:val="22"/>
          <w:szCs w:val="22"/>
          <w:vertAlign w:val="superscript"/>
          <w:lang w:val="fr-CA"/>
        </w:rPr>
        <w:t xml:space="preserve"> </w:t>
      </w:r>
      <w:r w:rsidR="00D96B02" w:rsidRPr="00773823">
        <w:rPr>
          <w:rFonts w:ascii="Papyrus" w:hAnsi="Papyrus"/>
          <w:sz w:val="22"/>
          <w:szCs w:val="22"/>
          <w:lang w:val="fr-CA"/>
        </w:rPr>
        <w:t>–</w:t>
      </w:r>
      <w:r w:rsidRPr="00773823">
        <w:rPr>
          <w:rFonts w:ascii="Papyrus" w:hAnsi="Papyrus"/>
          <w:sz w:val="22"/>
          <w:szCs w:val="22"/>
          <w:lang w:val="fr-CA"/>
        </w:rPr>
        <w:t xml:space="preserve"> 16 </w:t>
      </w:r>
    </w:p>
    <w:p w:rsidR="00D96B02" w:rsidRPr="00773823" w:rsidRDefault="00D96B02" w:rsidP="00D96B02">
      <w:pPr>
        <w:rPr>
          <w:rFonts w:ascii="Papyrus" w:hAnsi="Papyrus"/>
          <w:sz w:val="22"/>
          <w:szCs w:val="22"/>
          <w:lang w:val="fr-CA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=</w:t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</w:r>
      <w:r w:rsidRPr="00773823">
        <w:rPr>
          <w:rFonts w:ascii="Papyrus" w:hAnsi="Papyrus"/>
          <w:sz w:val="22"/>
          <w:szCs w:val="22"/>
          <w:lang w:val="fr-CA"/>
        </w:rPr>
        <w:tab/>
        <w:t xml:space="preserve">      =</w:t>
      </w:r>
    </w:p>
    <w:p w:rsidR="00D96B02" w:rsidRPr="00773823" w:rsidRDefault="00100F15" w:rsidP="00100F15">
      <w:pPr>
        <w:tabs>
          <w:tab w:val="left" w:pos="1494"/>
        </w:tabs>
        <w:rPr>
          <w:rFonts w:ascii="Papyrus" w:hAnsi="Papyrus"/>
          <w:sz w:val="22"/>
          <w:szCs w:val="22"/>
          <w:lang w:val="fr-CA"/>
        </w:rPr>
      </w:pPr>
      <w:r>
        <w:rPr>
          <w:rFonts w:ascii="Papyrus" w:hAnsi="Papyrus"/>
          <w:sz w:val="22"/>
          <w:szCs w:val="22"/>
          <w:lang w:val="fr-CA"/>
        </w:rPr>
        <w:tab/>
      </w:r>
      <w:bookmarkStart w:id="0" w:name="_GoBack"/>
      <w:bookmarkEnd w:id="0"/>
    </w:p>
    <w:p w:rsidR="00ED3AF7" w:rsidRPr="009777D5" w:rsidRDefault="00D96B02">
      <w:pPr>
        <w:rPr>
          <w:rFonts w:ascii="Papyrus" w:hAnsi="Papyrus"/>
          <w:sz w:val="22"/>
          <w:szCs w:val="22"/>
        </w:rPr>
      </w:pPr>
      <w:r w:rsidRPr="00773823">
        <w:rPr>
          <w:rFonts w:ascii="Papyrus" w:hAnsi="Papyrus"/>
          <w:sz w:val="22"/>
          <w:szCs w:val="22"/>
          <w:lang w:val="fr-CA"/>
        </w:rPr>
        <w:t xml:space="preserve">      </w:t>
      </w:r>
      <w:r w:rsidRPr="009777D5">
        <w:rPr>
          <w:rFonts w:ascii="Papyrus" w:hAnsi="Papyrus"/>
          <w:sz w:val="22"/>
          <w:szCs w:val="22"/>
        </w:rPr>
        <w:t>=</w:t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</w:r>
      <w:r w:rsidRPr="009777D5">
        <w:rPr>
          <w:rFonts w:ascii="Papyrus" w:hAnsi="Papyrus"/>
          <w:sz w:val="22"/>
          <w:szCs w:val="22"/>
        </w:rPr>
        <w:tab/>
        <w:t xml:space="preserve">      =</w:t>
      </w:r>
      <w:r w:rsidR="00ED3AF7" w:rsidRPr="009777D5">
        <w:rPr>
          <w:rFonts w:ascii="Papyrus" w:hAnsi="Papyrus"/>
          <w:sz w:val="22"/>
          <w:szCs w:val="22"/>
        </w:rPr>
        <w:br w:type="page"/>
      </w:r>
    </w:p>
    <w:p w:rsidR="00BE64FF" w:rsidRPr="009777D5" w:rsidRDefault="00BE64FF" w:rsidP="00524FAF">
      <w:pPr>
        <w:rPr>
          <w:rFonts w:ascii="Papyrus" w:hAnsi="Papyrus"/>
          <w:sz w:val="22"/>
          <w:szCs w:val="22"/>
        </w:rPr>
        <w:sectPr w:rsidR="00BE64FF" w:rsidRPr="009777D5" w:rsidSect="00524FAF">
          <w:headerReference w:type="default" r:id="rId14"/>
          <w:footerReference w:type="default" r:id="rId15"/>
          <w:pgSz w:w="12240" w:h="15840" w:code="1"/>
          <w:pgMar w:top="567" w:right="1009" w:bottom="180" w:left="1009" w:header="360" w:footer="347" w:gutter="0"/>
          <w:cols w:space="708"/>
          <w:docGrid w:linePitch="360"/>
        </w:sectPr>
      </w:pPr>
    </w:p>
    <w:p w:rsidR="008A409D" w:rsidRPr="009777D5" w:rsidRDefault="00BE64FF" w:rsidP="007373B5">
      <w:pPr>
        <w:jc w:val="center"/>
        <w:rPr>
          <w:rFonts w:ascii="Papyrus" w:hAnsi="Papyrus"/>
          <w:sz w:val="22"/>
          <w:szCs w:val="22"/>
        </w:rPr>
      </w:pPr>
      <w:r w:rsidRPr="009777D5">
        <w:rPr>
          <w:rFonts w:ascii="Papyrus" w:hAnsi="Papyrus"/>
          <w:noProof/>
          <w:sz w:val="22"/>
          <w:szCs w:val="22"/>
          <w:lang w:val="en-US"/>
        </w:rPr>
        <w:lastRenderedPageBreak/>
        <w:drawing>
          <wp:inline distT="0" distB="0" distL="0" distR="0">
            <wp:extent cx="8660765" cy="6391910"/>
            <wp:effectExtent l="1905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765" cy="639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09D" w:rsidRPr="009777D5" w:rsidSect="00BE64FF">
      <w:headerReference w:type="default" r:id="rId17"/>
      <w:footerReference w:type="default" r:id="rId18"/>
      <w:pgSz w:w="15840" w:h="12240" w:orient="landscape" w:code="1"/>
      <w:pgMar w:top="1009" w:right="180" w:bottom="1009" w:left="567" w:header="36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449" w:rsidRDefault="00091449" w:rsidP="001622A9">
      <w:r>
        <w:separator/>
      </w:r>
    </w:p>
  </w:endnote>
  <w:endnote w:type="continuationSeparator" w:id="0">
    <w:p w:rsidR="00091449" w:rsidRDefault="00091449" w:rsidP="0016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F" w:rsidRDefault="00773823" w:rsidP="00524F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F1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D5" w:rsidRDefault="00773823" w:rsidP="00524F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0F1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449" w:rsidRDefault="00091449" w:rsidP="001622A9">
      <w:r>
        <w:separator/>
      </w:r>
    </w:p>
  </w:footnote>
  <w:footnote w:type="continuationSeparator" w:id="0">
    <w:p w:rsidR="00091449" w:rsidRDefault="00091449" w:rsidP="0016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FAF" w:rsidRPr="003B231E" w:rsidRDefault="00524FAF" w:rsidP="00524FAF">
    <w:pPr>
      <w:pStyle w:val="Header"/>
      <w:tabs>
        <w:tab w:val="clear" w:pos="9360"/>
        <w:tab w:val="right" w:pos="10260"/>
      </w:tabs>
      <w:rPr>
        <w:b/>
        <w:lang w:val="en-US"/>
      </w:rPr>
    </w:pPr>
    <w:r w:rsidRPr="003B231E">
      <w:rPr>
        <w:b/>
        <w:lang w:val="en-US"/>
      </w:rPr>
      <w:t>MPM2D1</w:t>
    </w:r>
    <w:r w:rsidRPr="003B231E">
      <w:rPr>
        <w:b/>
        <w:lang w:val="en-US"/>
      </w:rPr>
      <w:tab/>
    </w:r>
    <w:r w:rsidRPr="003B231E">
      <w:rPr>
        <w:b/>
        <w:lang w:val="en-US"/>
      </w:rPr>
      <w:tab/>
      <w:t>Date: ____________</w:t>
    </w:r>
  </w:p>
  <w:p w:rsidR="00524FAF" w:rsidRPr="00200D51" w:rsidRDefault="0048579A" w:rsidP="00524FAF">
    <w:pPr>
      <w:pStyle w:val="Header"/>
      <w:tabs>
        <w:tab w:val="clear" w:pos="4680"/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>Day</w:t>
    </w:r>
    <w:r w:rsidR="00100F15">
      <w:rPr>
        <w:b/>
        <w:u w:val="single"/>
        <w:lang w:val="en-US"/>
      </w:rPr>
      <w:t xml:space="preserve"> 7</w:t>
    </w:r>
    <w:r w:rsidR="00524FAF" w:rsidRPr="003B231E">
      <w:rPr>
        <w:b/>
        <w:u w:val="single"/>
        <w:lang w:val="en-US"/>
      </w:rPr>
      <w:t xml:space="preserve">: </w:t>
    </w:r>
    <w:r w:rsidR="000B31A3">
      <w:rPr>
        <w:b/>
        <w:u w:val="single"/>
        <w:lang w:val="en-US"/>
      </w:rPr>
      <w:t>Difference of Squares</w:t>
    </w:r>
    <w:r w:rsidR="00524FAF" w:rsidRPr="003B231E">
      <w:rPr>
        <w:b/>
        <w:u w:val="single"/>
        <w:lang w:val="en-US"/>
      </w:rPr>
      <w:tab/>
      <w:t>C</w:t>
    </w:r>
    <w:r w:rsidR="00100F15">
      <w:rPr>
        <w:b/>
        <w:u w:val="single"/>
        <w:lang w:val="en-US"/>
      </w:rPr>
      <w:t>hapter 4</w:t>
    </w:r>
    <w:r w:rsidR="00524FAF">
      <w:rPr>
        <w:b/>
        <w:u w:val="single"/>
        <w:lang w:val="en-US"/>
      </w:rPr>
      <w:t>: Quadratic Expressions</w:t>
    </w:r>
  </w:p>
  <w:p w:rsidR="001622A9" w:rsidRPr="00524FAF" w:rsidRDefault="001622A9" w:rsidP="00524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5" w:rsidRPr="003B231E" w:rsidRDefault="007373B5" w:rsidP="007373B5">
    <w:pPr>
      <w:pStyle w:val="Header"/>
      <w:tabs>
        <w:tab w:val="clear" w:pos="9360"/>
        <w:tab w:val="right" w:pos="13680"/>
      </w:tabs>
      <w:rPr>
        <w:b/>
        <w:lang w:val="en-US"/>
      </w:rPr>
    </w:pPr>
    <w:r w:rsidRPr="003B231E">
      <w:rPr>
        <w:b/>
        <w:lang w:val="en-US"/>
      </w:rPr>
      <w:t>MPM2D1</w:t>
    </w:r>
    <w:r w:rsidRPr="003B231E">
      <w:rPr>
        <w:b/>
        <w:lang w:val="en-US"/>
      </w:rPr>
      <w:tab/>
    </w:r>
    <w:r w:rsidRPr="003B231E">
      <w:rPr>
        <w:b/>
        <w:lang w:val="en-US"/>
      </w:rPr>
      <w:tab/>
      <w:t>Date: ____________</w:t>
    </w:r>
  </w:p>
  <w:p w:rsidR="007373B5" w:rsidRPr="00200D51" w:rsidRDefault="00773823" w:rsidP="007373B5">
    <w:pPr>
      <w:pStyle w:val="Header"/>
      <w:tabs>
        <w:tab w:val="clear" w:pos="4680"/>
        <w:tab w:val="clear" w:pos="9360"/>
        <w:tab w:val="right" w:pos="14580"/>
      </w:tabs>
      <w:rPr>
        <w:b/>
        <w:u w:val="single"/>
        <w:lang w:val="en-US"/>
      </w:rPr>
    </w:pPr>
    <w:r>
      <w:rPr>
        <w:b/>
        <w:u w:val="single"/>
        <w:lang w:val="en-US"/>
      </w:rPr>
      <w:t>Day 8</w:t>
    </w:r>
    <w:r w:rsidR="007373B5" w:rsidRPr="003B231E">
      <w:rPr>
        <w:b/>
        <w:u w:val="single"/>
        <w:lang w:val="en-US"/>
      </w:rPr>
      <w:t xml:space="preserve">: </w:t>
    </w:r>
    <w:r w:rsidR="007373B5">
      <w:rPr>
        <w:b/>
        <w:u w:val="single"/>
        <w:lang w:val="en-US"/>
      </w:rPr>
      <w:t>Difference of Squares</w:t>
    </w:r>
    <w:r w:rsidR="007373B5" w:rsidRPr="003B231E">
      <w:rPr>
        <w:b/>
        <w:u w:val="single"/>
        <w:lang w:val="en-US"/>
      </w:rPr>
      <w:tab/>
      <w:t>C</w:t>
    </w:r>
    <w:r w:rsidR="007373B5">
      <w:rPr>
        <w:b/>
        <w:u w:val="single"/>
        <w:lang w:val="en-US"/>
      </w:rPr>
      <w:t>hapter 5: Quadratic Expressions</w:t>
    </w:r>
  </w:p>
  <w:p w:rsidR="007373B5" w:rsidRPr="00524FAF" w:rsidRDefault="007373B5" w:rsidP="00524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2EB"/>
    <w:multiLevelType w:val="hybridMultilevel"/>
    <w:tmpl w:val="16A292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00D2C"/>
    <w:multiLevelType w:val="hybridMultilevel"/>
    <w:tmpl w:val="B4662F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1B8F6B0B"/>
    <w:multiLevelType w:val="hybridMultilevel"/>
    <w:tmpl w:val="DFB237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49161986"/>
    <w:multiLevelType w:val="hybridMultilevel"/>
    <w:tmpl w:val="A77E39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6CCA566C"/>
    <w:multiLevelType w:val="hybridMultilevel"/>
    <w:tmpl w:val="86A25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703DD"/>
    <w:multiLevelType w:val="hybridMultilevel"/>
    <w:tmpl w:val="E17C018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22"/>
  </w:num>
  <w:num w:numId="9">
    <w:abstractNumId w:val="3"/>
  </w:num>
  <w:num w:numId="10">
    <w:abstractNumId w:val="19"/>
  </w:num>
  <w:num w:numId="11">
    <w:abstractNumId w:val="20"/>
  </w:num>
  <w:num w:numId="12">
    <w:abstractNumId w:val="13"/>
  </w:num>
  <w:num w:numId="13">
    <w:abstractNumId w:val="1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0"/>
  </w:num>
  <w:num w:numId="20">
    <w:abstractNumId w:val="17"/>
  </w:num>
  <w:num w:numId="21">
    <w:abstractNumId w:val="1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A1"/>
    <w:rsid w:val="00025AEA"/>
    <w:rsid w:val="00035CE5"/>
    <w:rsid w:val="00040E37"/>
    <w:rsid w:val="000547D1"/>
    <w:rsid w:val="000779A1"/>
    <w:rsid w:val="00090E36"/>
    <w:rsid w:val="00091449"/>
    <w:rsid w:val="000A25F3"/>
    <w:rsid w:val="000B31A3"/>
    <w:rsid w:val="000B79E2"/>
    <w:rsid w:val="000C1978"/>
    <w:rsid w:val="00100F15"/>
    <w:rsid w:val="001152F8"/>
    <w:rsid w:val="00117E93"/>
    <w:rsid w:val="0012734B"/>
    <w:rsid w:val="001622A9"/>
    <w:rsid w:val="00180020"/>
    <w:rsid w:val="001958F3"/>
    <w:rsid w:val="00211844"/>
    <w:rsid w:val="00224B83"/>
    <w:rsid w:val="00235E0A"/>
    <w:rsid w:val="002660DC"/>
    <w:rsid w:val="002869BD"/>
    <w:rsid w:val="002873E7"/>
    <w:rsid w:val="002A0C45"/>
    <w:rsid w:val="002B3277"/>
    <w:rsid w:val="002C061B"/>
    <w:rsid w:val="003060E2"/>
    <w:rsid w:val="00372FB4"/>
    <w:rsid w:val="003B0010"/>
    <w:rsid w:val="003B3D10"/>
    <w:rsid w:val="003D253F"/>
    <w:rsid w:val="003E3EA1"/>
    <w:rsid w:val="0040587C"/>
    <w:rsid w:val="0043749E"/>
    <w:rsid w:val="0048579A"/>
    <w:rsid w:val="00495EA2"/>
    <w:rsid w:val="004A0098"/>
    <w:rsid w:val="004C1E68"/>
    <w:rsid w:val="004C3317"/>
    <w:rsid w:val="004F4987"/>
    <w:rsid w:val="00524FAF"/>
    <w:rsid w:val="005308C8"/>
    <w:rsid w:val="005534E8"/>
    <w:rsid w:val="00572F79"/>
    <w:rsid w:val="00575F78"/>
    <w:rsid w:val="00582839"/>
    <w:rsid w:val="005C5079"/>
    <w:rsid w:val="005C59A5"/>
    <w:rsid w:val="006341BB"/>
    <w:rsid w:val="00637A57"/>
    <w:rsid w:val="0064379E"/>
    <w:rsid w:val="00664097"/>
    <w:rsid w:val="00684D56"/>
    <w:rsid w:val="0069483E"/>
    <w:rsid w:val="00704725"/>
    <w:rsid w:val="007373B5"/>
    <w:rsid w:val="007411A3"/>
    <w:rsid w:val="0074633E"/>
    <w:rsid w:val="007614FF"/>
    <w:rsid w:val="00773823"/>
    <w:rsid w:val="007A15FB"/>
    <w:rsid w:val="007F49BD"/>
    <w:rsid w:val="00801A76"/>
    <w:rsid w:val="00803403"/>
    <w:rsid w:val="008A409D"/>
    <w:rsid w:val="008D3005"/>
    <w:rsid w:val="008E1F63"/>
    <w:rsid w:val="008E555C"/>
    <w:rsid w:val="00924EEE"/>
    <w:rsid w:val="009354F3"/>
    <w:rsid w:val="00937BB4"/>
    <w:rsid w:val="00941AD8"/>
    <w:rsid w:val="0094514E"/>
    <w:rsid w:val="009466B3"/>
    <w:rsid w:val="009777D5"/>
    <w:rsid w:val="009810DE"/>
    <w:rsid w:val="0099213C"/>
    <w:rsid w:val="009F2007"/>
    <w:rsid w:val="00A1716A"/>
    <w:rsid w:val="00A45404"/>
    <w:rsid w:val="00A45D99"/>
    <w:rsid w:val="00A555A4"/>
    <w:rsid w:val="00A76919"/>
    <w:rsid w:val="00A828EC"/>
    <w:rsid w:val="00AB2547"/>
    <w:rsid w:val="00AB2BD5"/>
    <w:rsid w:val="00AD264E"/>
    <w:rsid w:val="00B0026F"/>
    <w:rsid w:val="00B31ECE"/>
    <w:rsid w:val="00BE64FF"/>
    <w:rsid w:val="00C260BA"/>
    <w:rsid w:val="00C643E5"/>
    <w:rsid w:val="00C652BF"/>
    <w:rsid w:val="00C71E03"/>
    <w:rsid w:val="00C9669B"/>
    <w:rsid w:val="00C967AA"/>
    <w:rsid w:val="00CA3239"/>
    <w:rsid w:val="00CA7700"/>
    <w:rsid w:val="00CF379E"/>
    <w:rsid w:val="00CF7551"/>
    <w:rsid w:val="00D03BFE"/>
    <w:rsid w:val="00D05127"/>
    <w:rsid w:val="00D17320"/>
    <w:rsid w:val="00D43468"/>
    <w:rsid w:val="00D56233"/>
    <w:rsid w:val="00D606CF"/>
    <w:rsid w:val="00D75C9B"/>
    <w:rsid w:val="00D9661F"/>
    <w:rsid w:val="00D96B02"/>
    <w:rsid w:val="00DF1E73"/>
    <w:rsid w:val="00E0095D"/>
    <w:rsid w:val="00E01AAC"/>
    <w:rsid w:val="00E01CFE"/>
    <w:rsid w:val="00E61509"/>
    <w:rsid w:val="00E85864"/>
    <w:rsid w:val="00EA103B"/>
    <w:rsid w:val="00EB602D"/>
    <w:rsid w:val="00ED3AF7"/>
    <w:rsid w:val="00EF2985"/>
    <w:rsid w:val="00EF4BF8"/>
    <w:rsid w:val="00EF6227"/>
    <w:rsid w:val="00EF6482"/>
    <w:rsid w:val="00F004DD"/>
    <w:rsid w:val="00F11F8D"/>
    <w:rsid w:val="00F32759"/>
    <w:rsid w:val="00F90D26"/>
    <w:rsid w:val="00FD3C7A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rsid w:val="0099213C"/>
    <w:rPr>
      <w:strike w:val="0"/>
      <w:dstrike w:val="0"/>
      <w:color w:val="003333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1.gstatic.com/images?q=tbn:ANd9GcScy7LsBXdnU0ZXuyZawDGiuEWyk6-YmHd5yWV15gkzkDqVa77Dy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ED13-8F1A-4FD1-8AE5-FDA0F6F5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1714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1103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1103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AutoBVT</cp:lastModifiedBy>
  <cp:revision>11</cp:revision>
  <cp:lastPrinted>2016-11-14T17:44:00Z</cp:lastPrinted>
  <dcterms:created xsi:type="dcterms:W3CDTF">2016-07-22T11:24:00Z</dcterms:created>
  <dcterms:modified xsi:type="dcterms:W3CDTF">2017-03-22T14:26:00Z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